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35" w:rsidRPr="00621093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Получить технические условия на подключение к системам холодного водоснабжения и (или) водоотведения.</w:t>
      </w:r>
    </w:p>
    <w:p w:rsidR="00CC3D35" w:rsidRPr="00621093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Для получения технических условий Заявителю необходимо направить в АО "Водоканал" или представить непосредственно в приемную АО "Водоканал"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запрос о получении технических условий на подключение к системам холодного водоснабжения и (или) водоотведения. При непосредственном предоставлении запроса для проверки комплектности приложенные документы необходимо предоставить в </w:t>
      </w:r>
      <w:r w:rsidRPr="00AE006E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производственно-техническое управление Отдел подключений и инвестиционных программ АО «Водоканал»</w:t>
      </w:r>
      <w:r w:rsidRPr="001F300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(кабинет №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409</w:t>
      </w:r>
      <w:r w:rsidRPr="001F300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, тел. 20-19-25)</w:t>
      </w: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.</w:t>
      </w:r>
    </w:p>
    <w:p w:rsidR="00CC3D35" w:rsidRPr="00621093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Согласно Правилам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 постановлением Правительства РФ от 13.02.2006 №83,запрос правообладателя земельного участка о предоставлении технических условий должен содержать:</w:t>
      </w:r>
    </w:p>
    <w:p w:rsidR="00CC3D35" w:rsidRPr="00621093" w:rsidRDefault="00CC3D35" w:rsidP="00CC3D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наименование лица, направившего запрос, его местонахождение и почтовый адрес;</w:t>
      </w:r>
    </w:p>
    <w:p w:rsidR="00CC3D35" w:rsidRPr="00621093" w:rsidRDefault="00CC3D35" w:rsidP="00CC3D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-правоустанавливающие документы на земельный участок (для правообладателя земельного участка);</w:t>
      </w:r>
    </w:p>
    <w:p w:rsidR="00CC3D35" w:rsidRPr="00621093" w:rsidRDefault="00CC3D35" w:rsidP="00CC3D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со всеми наземными и подземными коммуникациями и сооружениями);</w:t>
      </w:r>
    </w:p>
    <w:p w:rsidR="00CC3D35" w:rsidRPr="00621093" w:rsidRDefault="00CC3D35" w:rsidP="00CC3D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информацию о разрешенном использовании земельного участка (если не указано в свидетельстве о собственности на земельный участок);</w:t>
      </w:r>
    </w:p>
    <w:p w:rsidR="00CC3D35" w:rsidRPr="00621093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обеспечения.</w:t>
      </w:r>
    </w:p>
    <w:p w:rsidR="00CC3D35" w:rsidRPr="00621093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АО "Водоканал" в течение 7</w:t>
      </w: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рабочих дней </w:t>
      </w:r>
      <w:proofErr w:type="gramStart"/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с даты получения</w:t>
      </w:r>
      <w:proofErr w:type="gramEnd"/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вышеуказанного запроса подготавливает и предоставляет технические условия на подключение и информацию о плате за подключение объекта, либо предоставляет информацию об отсутствии возможности подключения к централизованным системам водоснабжения и водоотведения из-за отсутствия резерва мощности. Выдача технических условий осуществляется без взимания платы. Срок действия технических условий - 3 года.</w:t>
      </w:r>
    </w:p>
    <w:p w:rsidR="00CC3D35" w:rsidRPr="00621093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В случае если подключение индивидуального жилого дома возможно только к существующим системам холодного водоснабжения и водоотведения,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потребитель), технические условия такого подключения могут быть выданы основным потребителем по согласованию с АО "Водоканал". По соглашению между АО "Водоканал" и основным потребителем технические условия может разработать АО "Водоканал". </w:t>
      </w:r>
      <w:proofErr w:type="gramStart"/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В указанном случае Заявитель дополнительно к запросу о получении технических условий на подключение к системам</w:t>
      </w:r>
      <w:proofErr w:type="gramEnd"/>
      <w:r w:rsidRPr="0062109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холодного водоснабжения и (или) водоотведения, прикладывает письмо-согласие владельца сетей, к которым планируется осуществить подключение.</w:t>
      </w:r>
    </w:p>
    <w:p w:rsidR="00CC3D35" w:rsidRPr="00621093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</w:p>
    <w:p w:rsidR="00F303ED" w:rsidRPr="00055461" w:rsidRDefault="00CC3D35" w:rsidP="00F303ED">
      <w:pPr>
        <w:spacing w:after="0"/>
        <w:ind w:hanging="5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303ED" w:rsidRPr="00F303ED" w:rsidTr="009115DA">
        <w:tc>
          <w:tcPr>
            <w:tcW w:w="4503" w:type="dxa"/>
            <w:shd w:val="clear" w:color="auto" w:fill="auto"/>
          </w:tcPr>
          <w:p w:rsidR="00F303ED" w:rsidRPr="00F303ED" w:rsidRDefault="00F303ED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  <w:tc>
          <w:tcPr>
            <w:tcW w:w="5068" w:type="dxa"/>
            <w:shd w:val="clear" w:color="auto" w:fill="auto"/>
          </w:tcPr>
          <w:p w:rsidR="00F303ED" w:rsidRPr="00F303ED" w:rsidRDefault="00F303ED" w:rsidP="009115DA">
            <w:pPr>
              <w:spacing w:after="0"/>
              <w:rPr>
                <w:rFonts w:ascii="Times New Roman" w:hAnsi="Times New Roman"/>
                <w:i w:val="0"/>
              </w:rPr>
            </w:pPr>
            <w:r w:rsidRPr="00F303ED">
              <w:rPr>
                <w:rFonts w:ascii="Times New Roman" w:hAnsi="Times New Roman"/>
                <w:i w:val="0"/>
              </w:rPr>
              <w:t>Директору АО «Водоканал»</w:t>
            </w:r>
          </w:p>
          <w:p w:rsidR="00F303ED" w:rsidRPr="00F303ED" w:rsidRDefault="00F303ED" w:rsidP="009115DA">
            <w:pPr>
              <w:spacing w:after="0"/>
              <w:rPr>
                <w:rFonts w:ascii="Times New Roman" w:hAnsi="Times New Roman"/>
                <w:i w:val="0"/>
              </w:rPr>
            </w:pPr>
            <w:r w:rsidRPr="00F303ED">
              <w:rPr>
                <w:rFonts w:ascii="Times New Roman" w:hAnsi="Times New Roman"/>
                <w:i w:val="0"/>
              </w:rPr>
              <w:t>В.С. Васильеву</w:t>
            </w:r>
          </w:p>
          <w:p w:rsidR="00F303ED" w:rsidRPr="00F303ED" w:rsidRDefault="00F303ED" w:rsidP="009115DA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 w:rsidRPr="00F303ED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 xml:space="preserve">428024, г. Чебоксары, пр. </w:t>
            </w:r>
            <w:proofErr w:type="spellStart"/>
            <w:r w:rsidRPr="00F303ED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Мясокомбинатский</w:t>
            </w:r>
            <w:proofErr w:type="spellEnd"/>
            <w:r w:rsidRPr="00F303ED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, д.12</w:t>
            </w:r>
          </w:p>
          <w:p w:rsidR="00F303ED" w:rsidRPr="00F303ED" w:rsidRDefault="00F303ED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4380"/>
            </w:tblGrid>
            <w:tr w:rsidR="00F303ED" w:rsidRPr="00F303ED" w:rsidTr="009115DA">
              <w:trPr>
                <w:trHeight w:val="170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03ED" w:rsidRPr="00F303ED" w:rsidRDefault="00F303ED" w:rsidP="009115DA">
                  <w:pPr>
                    <w:spacing w:after="0"/>
                    <w:rPr>
                      <w:rFonts w:ascii="Times New Roman" w:hAnsi="Times New Roman"/>
                      <w:i w:val="0"/>
                    </w:rPr>
                  </w:pPr>
                  <w:r w:rsidRPr="00F303ED">
                    <w:rPr>
                      <w:rFonts w:ascii="Times New Roman" w:hAnsi="Times New Roman"/>
                      <w:i w:val="0"/>
                    </w:rPr>
                    <w:t>от</w:t>
                  </w:r>
                </w:p>
              </w:tc>
              <w:tc>
                <w:tcPr>
                  <w:tcW w:w="5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03ED" w:rsidRPr="00F303ED" w:rsidRDefault="00F303ED" w:rsidP="009115DA">
                  <w:pPr>
                    <w:spacing w:after="0"/>
                    <w:rPr>
                      <w:rFonts w:ascii="Times New Roman" w:hAnsi="Times New Roman"/>
                      <w:i w:val="0"/>
                    </w:rPr>
                  </w:pPr>
                </w:p>
              </w:tc>
            </w:tr>
            <w:tr w:rsidR="00F303ED" w:rsidRPr="00F303ED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03ED" w:rsidRPr="00F303ED" w:rsidRDefault="00F303ED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F303ED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Ф.И.О.</w:t>
                  </w:r>
                </w:p>
              </w:tc>
            </w:tr>
            <w:tr w:rsidR="00F303ED" w:rsidRPr="00F303ED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03ED" w:rsidRPr="00F303ED" w:rsidRDefault="00F303ED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F303ED" w:rsidRPr="00F303ED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03ED" w:rsidRPr="00F303ED" w:rsidRDefault="00F303ED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F303ED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адрес регистрации</w:t>
                  </w:r>
                </w:p>
              </w:tc>
            </w:tr>
            <w:tr w:rsidR="00F303ED" w:rsidRPr="00F303ED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03ED" w:rsidRPr="00F303ED" w:rsidRDefault="00F303ED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F303ED" w:rsidRPr="00F303ED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03ED" w:rsidRPr="00F303ED" w:rsidRDefault="00F303ED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F303ED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паспортные данные</w:t>
                  </w:r>
                </w:p>
              </w:tc>
            </w:tr>
            <w:tr w:rsidR="00F303ED" w:rsidRPr="00F303ED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303ED" w:rsidRPr="00F303ED" w:rsidRDefault="00F303ED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F303ED" w:rsidRPr="00F303ED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03ED" w:rsidRPr="00F303ED" w:rsidRDefault="00F303ED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F303ED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паспортные данные</w:t>
                  </w:r>
                </w:p>
              </w:tc>
            </w:tr>
          </w:tbl>
          <w:p w:rsidR="00F303ED" w:rsidRPr="00F303ED" w:rsidRDefault="00F303ED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F303ED" w:rsidRPr="00F303ED" w:rsidRDefault="00F303ED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</w:tr>
    </w:tbl>
    <w:p w:rsidR="00F303ED" w:rsidRPr="00F303ED" w:rsidRDefault="00F303ED" w:rsidP="00F303ED">
      <w:pPr>
        <w:spacing w:after="0"/>
        <w:ind w:hanging="540"/>
        <w:jc w:val="right"/>
        <w:rPr>
          <w:b/>
          <w:i w:val="0"/>
        </w:rPr>
      </w:pPr>
    </w:p>
    <w:p w:rsidR="00F303ED" w:rsidRPr="00F303ED" w:rsidRDefault="00F303ED" w:rsidP="00F303ED">
      <w:pPr>
        <w:spacing w:after="0" w:line="240" w:lineRule="auto"/>
        <w:ind w:left="-426" w:firstLine="426"/>
        <w:jc w:val="both"/>
        <w:rPr>
          <w:rFonts w:ascii="Times New Roman" w:hAnsi="Times New Roman"/>
          <w:i w:val="0"/>
        </w:rPr>
      </w:pPr>
    </w:p>
    <w:p w:rsidR="00F303ED" w:rsidRPr="00F303ED" w:rsidRDefault="00F303ED" w:rsidP="00F303ED">
      <w:pPr>
        <w:spacing w:after="0" w:line="240" w:lineRule="auto"/>
        <w:ind w:left="-426" w:firstLine="426"/>
        <w:jc w:val="both"/>
        <w:rPr>
          <w:rFonts w:ascii="Times New Roman" w:hAnsi="Times New Roman"/>
          <w:i w:val="0"/>
        </w:rPr>
      </w:pPr>
      <w:r w:rsidRPr="00F303ED">
        <w:rPr>
          <w:rFonts w:ascii="Times New Roman" w:hAnsi="Times New Roman"/>
          <w:i w:val="0"/>
        </w:rPr>
        <w:t xml:space="preserve">Прошу выдать технические условия на подключение </w:t>
      </w:r>
      <w:r w:rsidRPr="00F303ED">
        <w:rPr>
          <w:rFonts w:ascii="Times New Roman" w:hAnsi="Times New Roman"/>
          <w:bCs/>
          <w:i w:val="0"/>
        </w:rPr>
        <w:t xml:space="preserve"> к централизованной системе холодного водоснабжения и (или) централизованной системе водоотведения</w:t>
      </w:r>
      <w:r w:rsidRPr="00F303ED">
        <w:rPr>
          <w:rFonts w:ascii="Times New Roman" w:hAnsi="Times New Roman"/>
          <w:i w:val="0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418"/>
        <w:gridCol w:w="4110"/>
        <w:gridCol w:w="1843"/>
      </w:tblGrid>
      <w:tr w:rsidR="00F303ED" w:rsidRPr="00F303ED" w:rsidTr="009115DA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F303ED" w:rsidRPr="00F303ED" w:rsidTr="009115DA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303ED">
              <w:rPr>
                <w:rFonts w:ascii="Times New Roman" w:hAnsi="Times New Roman"/>
                <w:i w:val="0"/>
                <w:sz w:val="18"/>
                <w:szCs w:val="18"/>
              </w:rPr>
              <w:t>(наименование объекта)</w:t>
            </w:r>
          </w:p>
        </w:tc>
      </w:tr>
      <w:tr w:rsidR="00F303ED" w:rsidRPr="00F303ED" w:rsidTr="009115DA">
        <w:tc>
          <w:tcPr>
            <w:tcW w:w="3119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en-US"/>
              </w:rPr>
            </w:pPr>
            <w:proofErr w:type="gramStart"/>
            <w:r w:rsidRPr="00F303ED">
              <w:rPr>
                <w:rFonts w:ascii="Times New Roman" w:hAnsi="Times New Roman"/>
                <w:i w:val="0"/>
              </w:rPr>
              <w:t>расположенного</w:t>
            </w:r>
            <w:proofErr w:type="gramEnd"/>
            <w:r w:rsidRPr="00F303ED">
              <w:rPr>
                <w:rFonts w:ascii="Times New Roman" w:hAnsi="Times New Roman"/>
                <w:i w:val="0"/>
              </w:rPr>
              <w:t xml:space="preserve"> по адресу</w:t>
            </w:r>
            <w:r w:rsidRPr="00F303ED">
              <w:rPr>
                <w:rFonts w:ascii="Times New Roman" w:hAnsi="Times New Roman"/>
                <w:i w:val="0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F303ED" w:rsidRPr="00F303ED" w:rsidTr="009115DA">
        <w:tc>
          <w:tcPr>
            <w:tcW w:w="3119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303ED">
              <w:rPr>
                <w:rFonts w:ascii="Times New Roman" w:hAnsi="Times New Roman"/>
                <w:i w:val="0"/>
                <w:sz w:val="18"/>
                <w:szCs w:val="18"/>
              </w:rPr>
              <w:t>(адрес)</w:t>
            </w:r>
          </w:p>
        </w:tc>
      </w:tr>
      <w:tr w:rsidR="00F303ED" w:rsidRPr="00F303ED" w:rsidTr="009115DA">
        <w:tc>
          <w:tcPr>
            <w:tcW w:w="4537" w:type="dxa"/>
            <w:gridSpan w:val="2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303ED">
              <w:rPr>
                <w:rFonts w:ascii="Times New Roman" w:hAnsi="Times New Roman"/>
                <w:i w:val="0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F303ED" w:rsidRPr="00F303ED" w:rsidTr="009115DA">
        <w:tc>
          <w:tcPr>
            <w:tcW w:w="8647" w:type="dxa"/>
            <w:gridSpan w:val="3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303ED">
              <w:rPr>
                <w:rFonts w:ascii="Times New Roman" w:hAnsi="Times New Roman"/>
                <w:i w:val="0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F303ED" w:rsidRPr="00F303ED" w:rsidTr="009115DA">
        <w:tc>
          <w:tcPr>
            <w:tcW w:w="8647" w:type="dxa"/>
            <w:gridSpan w:val="3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303ED">
              <w:rPr>
                <w:rFonts w:ascii="Times New Roman" w:hAnsi="Times New Roman"/>
                <w:i w:val="0"/>
                <w:sz w:val="18"/>
                <w:szCs w:val="18"/>
              </w:rPr>
              <w:t>(квартал, год)</w:t>
            </w:r>
          </w:p>
        </w:tc>
      </w:tr>
    </w:tbl>
    <w:p w:rsidR="00F303ED" w:rsidRPr="00F303ED" w:rsidRDefault="00F303ED" w:rsidP="00F303ED">
      <w:pPr>
        <w:spacing w:after="0" w:line="240" w:lineRule="auto"/>
        <w:ind w:hanging="540"/>
        <w:jc w:val="both"/>
        <w:rPr>
          <w:rFonts w:ascii="Times New Roman" w:hAnsi="Times New Roman"/>
          <w:i w:val="0"/>
        </w:rPr>
      </w:pPr>
      <w:r w:rsidRPr="00F303ED">
        <w:rPr>
          <w:rFonts w:ascii="Times New Roman" w:hAnsi="Times New Roman"/>
          <w:i w:val="0"/>
        </w:rPr>
        <w:t>Планируемые расходы: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1135"/>
        <w:gridCol w:w="1197"/>
        <w:gridCol w:w="93"/>
        <w:gridCol w:w="810"/>
        <w:gridCol w:w="901"/>
        <w:gridCol w:w="821"/>
        <w:gridCol w:w="1062"/>
        <w:gridCol w:w="49"/>
        <w:gridCol w:w="829"/>
        <w:gridCol w:w="1138"/>
        <w:gridCol w:w="1286"/>
      </w:tblGrid>
      <w:tr w:rsidR="00F303ED" w:rsidRPr="00F303ED" w:rsidTr="009115DA">
        <w:tc>
          <w:tcPr>
            <w:tcW w:w="3261" w:type="dxa"/>
            <w:gridSpan w:val="3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en-US"/>
              </w:rPr>
            </w:pPr>
            <w:r w:rsidRPr="00F303ED">
              <w:rPr>
                <w:rFonts w:ascii="Times New Roman" w:hAnsi="Times New Roman"/>
                <w:i w:val="0"/>
              </w:rPr>
              <w:t>Холодное водоснабжение</w:t>
            </w:r>
            <w:r w:rsidRPr="00F303ED">
              <w:rPr>
                <w:rFonts w:ascii="Times New Roman" w:hAnsi="Times New Roman"/>
                <w:i w:val="0"/>
                <w:lang w:val="en-US"/>
              </w:rPr>
              <w:t>: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906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303ED">
              <w:rPr>
                <w:rFonts w:ascii="Times New Roman" w:hAnsi="Times New Roman"/>
                <w:i w:val="0"/>
              </w:rPr>
              <w:t>м</w:t>
            </w:r>
            <w:r w:rsidRPr="00F303ED">
              <w:rPr>
                <w:rFonts w:ascii="Times New Roman" w:hAnsi="Times New Roman"/>
                <w:i w:val="0"/>
                <w:vertAlign w:val="superscript"/>
              </w:rPr>
              <w:t>3</w:t>
            </w:r>
            <w:r w:rsidRPr="00F303ED">
              <w:rPr>
                <w:rFonts w:ascii="Times New Roman" w:hAnsi="Times New Roman"/>
                <w:i w:val="0"/>
              </w:rPr>
              <w:t>/</w:t>
            </w:r>
            <w:proofErr w:type="spellStart"/>
            <w:r w:rsidRPr="00F303ED">
              <w:rPr>
                <w:rFonts w:ascii="Times New Roman" w:hAnsi="Times New Roman"/>
                <w:i w:val="0"/>
              </w:rPr>
              <w:t>сут</w:t>
            </w:r>
            <w:proofErr w:type="spellEnd"/>
            <w:r w:rsidRPr="00F303ED">
              <w:rPr>
                <w:rFonts w:ascii="Times New Roman" w:hAnsi="Times New Roman"/>
                <w:i w:val="0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075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303ED">
              <w:rPr>
                <w:rFonts w:ascii="Times New Roman" w:hAnsi="Times New Roman"/>
                <w:i w:val="0"/>
              </w:rPr>
              <w:t>м</w:t>
            </w:r>
            <w:r w:rsidRPr="00F303ED">
              <w:rPr>
                <w:rFonts w:ascii="Times New Roman" w:hAnsi="Times New Roman"/>
                <w:i w:val="0"/>
                <w:vertAlign w:val="superscript"/>
              </w:rPr>
              <w:t>3</w:t>
            </w:r>
            <w:r w:rsidRPr="00F303ED">
              <w:rPr>
                <w:rFonts w:ascii="Times New Roman" w:hAnsi="Times New Roman"/>
                <w:i w:val="0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160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F303ED">
              <w:rPr>
                <w:rFonts w:ascii="Times New Roman" w:hAnsi="Times New Roman"/>
                <w:i w:val="0"/>
              </w:rPr>
              <w:t>л</w:t>
            </w:r>
            <w:proofErr w:type="gramEnd"/>
            <w:r w:rsidRPr="00F303ED">
              <w:rPr>
                <w:rFonts w:ascii="Times New Roman" w:hAnsi="Times New Roman"/>
                <w:i w:val="0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F303ED" w:rsidRPr="00F303ED" w:rsidTr="009115DA">
        <w:trPr>
          <w:gridAfter w:val="8"/>
          <w:wAfter w:w="7080" w:type="dxa"/>
        </w:trPr>
        <w:tc>
          <w:tcPr>
            <w:tcW w:w="859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en-US"/>
              </w:rPr>
            </w:pPr>
          </w:p>
        </w:tc>
      </w:tr>
      <w:tr w:rsidR="00F303ED" w:rsidRPr="00F303ED" w:rsidTr="009115DA">
        <w:tc>
          <w:tcPr>
            <w:tcW w:w="3261" w:type="dxa"/>
            <w:gridSpan w:val="3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en-US"/>
              </w:rPr>
            </w:pPr>
            <w:r w:rsidRPr="00F303ED">
              <w:rPr>
                <w:rFonts w:ascii="Times New Roman" w:hAnsi="Times New Roman"/>
                <w:i w:val="0"/>
              </w:rPr>
              <w:t>Водоотведение</w:t>
            </w:r>
            <w:r w:rsidRPr="00F303ED">
              <w:rPr>
                <w:rFonts w:ascii="Times New Roman" w:hAnsi="Times New Roman"/>
                <w:i w:val="0"/>
                <w:lang w:val="en-US"/>
              </w:rPr>
              <w:t>: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906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303ED">
              <w:rPr>
                <w:rFonts w:ascii="Times New Roman" w:hAnsi="Times New Roman"/>
                <w:i w:val="0"/>
              </w:rPr>
              <w:t>м</w:t>
            </w:r>
            <w:r w:rsidRPr="00F303ED">
              <w:rPr>
                <w:rFonts w:ascii="Times New Roman" w:hAnsi="Times New Roman"/>
                <w:i w:val="0"/>
                <w:vertAlign w:val="superscript"/>
              </w:rPr>
              <w:t>3</w:t>
            </w:r>
            <w:r w:rsidRPr="00F303ED">
              <w:rPr>
                <w:rFonts w:ascii="Times New Roman" w:hAnsi="Times New Roman"/>
                <w:i w:val="0"/>
              </w:rPr>
              <w:t>/</w:t>
            </w:r>
            <w:proofErr w:type="spellStart"/>
            <w:r w:rsidRPr="00F303ED">
              <w:rPr>
                <w:rFonts w:ascii="Times New Roman" w:hAnsi="Times New Roman"/>
                <w:i w:val="0"/>
              </w:rPr>
              <w:t>сут</w:t>
            </w:r>
            <w:proofErr w:type="spellEnd"/>
            <w:r w:rsidRPr="00F303ED">
              <w:rPr>
                <w:rFonts w:ascii="Times New Roman" w:hAnsi="Times New Roman"/>
                <w:i w:val="0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303ED">
              <w:rPr>
                <w:rFonts w:ascii="Times New Roman" w:hAnsi="Times New Roman"/>
                <w:i w:val="0"/>
              </w:rPr>
              <w:t>м</w:t>
            </w:r>
            <w:r w:rsidRPr="00F303ED">
              <w:rPr>
                <w:rFonts w:ascii="Times New Roman" w:hAnsi="Times New Roman"/>
                <w:i w:val="0"/>
                <w:vertAlign w:val="superscript"/>
              </w:rPr>
              <w:t>3</w:t>
            </w:r>
            <w:r w:rsidRPr="00F303ED">
              <w:rPr>
                <w:rFonts w:ascii="Times New Roman" w:hAnsi="Times New Roman"/>
                <w:i w:val="0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160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F303ED">
              <w:rPr>
                <w:rFonts w:ascii="Times New Roman" w:hAnsi="Times New Roman"/>
                <w:i w:val="0"/>
              </w:rPr>
              <w:t>л</w:t>
            </w:r>
            <w:proofErr w:type="gramEnd"/>
            <w:r w:rsidRPr="00F303ED">
              <w:rPr>
                <w:rFonts w:ascii="Times New Roman" w:hAnsi="Times New Roman"/>
                <w:i w:val="0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F303ED" w:rsidRPr="00F303ED" w:rsidRDefault="00F303ED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</w:tbl>
    <w:p w:rsidR="00F303ED" w:rsidRPr="00F303ED" w:rsidRDefault="00F303ED" w:rsidP="00F303ED">
      <w:pPr>
        <w:spacing w:after="0" w:line="240" w:lineRule="auto"/>
        <w:ind w:hanging="540"/>
        <w:jc w:val="both"/>
        <w:rPr>
          <w:rFonts w:ascii="Times New Roman" w:hAnsi="Times New Roman"/>
          <w:i w:val="0"/>
          <w:u w:val="single"/>
        </w:rPr>
      </w:pPr>
    </w:p>
    <w:p w:rsidR="00F303ED" w:rsidRPr="00F303ED" w:rsidRDefault="00F303ED" w:rsidP="00F303ED">
      <w:pPr>
        <w:spacing w:after="0" w:line="240" w:lineRule="auto"/>
        <w:ind w:hanging="540"/>
        <w:jc w:val="both"/>
        <w:rPr>
          <w:rFonts w:ascii="Times New Roman" w:hAnsi="Times New Roman"/>
          <w:i w:val="0"/>
        </w:rPr>
      </w:pPr>
      <w:r w:rsidRPr="00F303ED">
        <w:rPr>
          <w:rFonts w:ascii="Times New Roman" w:hAnsi="Times New Roman"/>
          <w:i w:val="0"/>
        </w:rPr>
        <w:t>Приложение:</w:t>
      </w:r>
    </w:p>
    <w:p w:rsidR="00F303ED" w:rsidRPr="00F303ED" w:rsidRDefault="00F303ED" w:rsidP="00F303ED">
      <w:pPr>
        <w:spacing w:after="0" w:line="240" w:lineRule="auto"/>
        <w:ind w:hanging="540"/>
        <w:jc w:val="both"/>
        <w:rPr>
          <w:rFonts w:ascii="Times New Roman" w:hAnsi="Times New Roman"/>
          <w:i w:val="0"/>
        </w:rPr>
      </w:pPr>
    </w:p>
    <w:p w:rsidR="00F303ED" w:rsidRPr="00F303ED" w:rsidRDefault="00F303ED" w:rsidP="00F303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</w:rPr>
      </w:pPr>
      <w:r w:rsidRPr="00F303ED">
        <w:rPr>
          <w:rFonts w:ascii="Times New Roman" w:hAnsi="Times New Roman"/>
          <w:i w:val="0"/>
        </w:rPr>
        <w:t>- правоустанавливающие документы на земельный участок (для правообладателя земельного участка);</w:t>
      </w:r>
    </w:p>
    <w:p w:rsidR="00F303ED" w:rsidRPr="00F303ED" w:rsidRDefault="00F303ED" w:rsidP="00F303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</w:rPr>
      </w:pPr>
      <w:r w:rsidRPr="00F303ED">
        <w:rPr>
          <w:rFonts w:ascii="Times New Roman" w:hAnsi="Times New Roman"/>
          <w:i w:val="0"/>
        </w:rPr>
        <w:t>-</w:t>
      </w:r>
      <w:r w:rsidRPr="00F303ED">
        <w:rPr>
          <w:rFonts w:ascii="Times New Roman" w:hAnsi="Times New Roman"/>
          <w:i w:val="0"/>
        </w:rPr>
        <w:tab/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со всеми наземными и подземными коммуникациями и сооружениями);</w:t>
      </w:r>
    </w:p>
    <w:p w:rsidR="00F303ED" w:rsidRPr="00F303ED" w:rsidRDefault="00F303ED" w:rsidP="00F303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 w:val="0"/>
        </w:rPr>
      </w:pPr>
      <w:r w:rsidRPr="00F303ED">
        <w:rPr>
          <w:rFonts w:ascii="Times New Roman" w:hAnsi="Times New Roman"/>
          <w:i w:val="0"/>
        </w:rPr>
        <w:t>-</w:t>
      </w:r>
      <w:r w:rsidRPr="00F303ED">
        <w:rPr>
          <w:rFonts w:ascii="Times New Roman" w:hAnsi="Times New Roman"/>
          <w:i w:val="0"/>
        </w:rPr>
        <w:tab/>
        <w:t>информацию о разрешенном использовании земельного участка (если не указано в свидетельстве о собственности на земельный участок).</w:t>
      </w:r>
    </w:p>
    <w:p w:rsidR="00F303ED" w:rsidRPr="00F303ED" w:rsidRDefault="00F303ED" w:rsidP="00F303ED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F303ED" w:rsidRPr="00F303ED" w:rsidRDefault="00F303ED" w:rsidP="00F303ED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6"/>
        <w:gridCol w:w="2976"/>
        <w:gridCol w:w="284"/>
        <w:gridCol w:w="3791"/>
      </w:tblGrid>
      <w:tr w:rsidR="00F303ED" w:rsidRPr="00F303ED" w:rsidTr="009115DA">
        <w:trPr>
          <w:jc w:val="center"/>
        </w:trPr>
        <w:tc>
          <w:tcPr>
            <w:tcW w:w="426" w:type="dxa"/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303ED" w:rsidRPr="00F303ED" w:rsidTr="009115DA">
        <w:trPr>
          <w:jc w:val="center"/>
        </w:trPr>
        <w:tc>
          <w:tcPr>
            <w:tcW w:w="426" w:type="dxa"/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303ED">
              <w:rPr>
                <w:rFonts w:ascii="Times New Roman" w:hAnsi="Times New Roman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303ED">
              <w:rPr>
                <w:rFonts w:ascii="Times New Roman" w:hAnsi="Times New Roman"/>
                <w:i w:val="0"/>
                <w:sz w:val="18"/>
                <w:szCs w:val="18"/>
              </w:rPr>
              <w:t xml:space="preserve">Ф.И.О.  </w:t>
            </w:r>
          </w:p>
        </w:tc>
      </w:tr>
    </w:tbl>
    <w:p w:rsidR="00F303ED" w:rsidRPr="00F303ED" w:rsidRDefault="00F303ED" w:rsidP="00F303ED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  <w:r w:rsidRPr="00F303ED">
        <w:rPr>
          <w:rFonts w:ascii="Times New Roman" w:hAnsi="Times New Roman"/>
          <w:i w:val="0"/>
          <w:sz w:val="24"/>
          <w:szCs w:val="24"/>
        </w:rPr>
        <w:t>Дата ______________</w:t>
      </w:r>
    </w:p>
    <w:p w:rsidR="00F303ED" w:rsidRPr="00F303ED" w:rsidRDefault="00F303ED" w:rsidP="00F303ED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</w:rPr>
      </w:pPr>
      <w:r w:rsidRPr="00F303ED">
        <w:rPr>
          <w:rFonts w:ascii="Times New Roman" w:hAnsi="Times New Roman"/>
          <w:i w:val="0"/>
          <w:sz w:val="24"/>
          <w:szCs w:val="24"/>
        </w:rPr>
        <w:tab/>
      </w:r>
      <w:r w:rsidRPr="00F303ED">
        <w:rPr>
          <w:rFonts w:ascii="Times New Roman" w:hAnsi="Times New Roman"/>
          <w:i w:val="0"/>
          <w:sz w:val="24"/>
          <w:szCs w:val="24"/>
        </w:rPr>
        <w:tab/>
      </w:r>
      <w:r w:rsidRPr="00F303ED">
        <w:rPr>
          <w:rFonts w:ascii="Times New Roman" w:hAnsi="Times New Roman"/>
          <w:i w:val="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F303ED" w:rsidRPr="00F303ED" w:rsidTr="009115DA">
        <w:tc>
          <w:tcPr>
            <w:tcW w:w="2093" w:type="dxa"/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</w:rPr>
            </w:pPr>
            <w:r w:rsidRPr="00F303ED">
              <w:rPr>
                <w:rFonts w:ascii="Times New Roman" w:hAnsi="Times New Roman"/>
                <w:i w:val="0"/>
              </w:rPr>
              <w:t>Контактный телефон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</w:rPr>
            </w:pPr>
          </w:p>
        </w:tc>
      </w:tr>
    </w:tbl>
    <w:p w:rsidR="00F303ED" w:rsidRPr="00F303ED" w:rsidRDefault="00F303ED" w:rsidP="00F303ED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8"/>
          <w:szCs w:val="28"/>
        </w:rPr>
      </w:pPr>
    </w:p>
    <w:p w:rsidR="00F303ED" w:rsidRPr="00F303ED" w:rsidRDefault="00F303ED" w:rsidP="00F303E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i w:val="0"/>
          <w:sz w:val="18"/>
          <w:szCs w:val="18"/>
        </w:rPr>
      </w:pPr>
      <w:r w:rsidRPr="00F303ED">
        <w:rPr>
          <w:rFonts w:ascii="Times New Roman" w:hAnsi="Times New Roman"/>
          <w:i w:val="0"/>
          <w:sz w:val="18"/>
          <w:szCs w:val="18"/>
        </w:rPr>
        <w:t>Даю согласие на обработку моих персональных данных в объеме, указанном ниже.</w:t>
      </w:r>
    </w:p>
    <w:p w:rsidR="00F303ED" w:rsidRPr="00F303ED" w:rsidRDefault="00F303ED" w:rsidP="00F303ED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18"/>
          <w:szCs w:val="18"/>
        </w:rPr>
      </w:pPr>
      <w:proofErr w:type="gramStart"/>
      <w:r w:rsidRPr="00F303ED">
        <w:rPr>
          <w:rFonts w:ascii="Times New Roman" w:hAnsi="Times New Roman"/>
          <w:i w:val="0"/>
          <w:sz w:val="18"/>
          <w:szCs w:val="18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выдачи), адрес регистрации, адрес подключаемого объекта, кадастровый номер земельного участка подключаемого объекта.</w:t>
      </w:r>
      <w:proofErr w:type="gramEnd"/>
    </w:p>
    <w:tbl>
      <w:tblPr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976"/>
        <w:gridCol w:w="284"/>
        <w:gridCol w:w="3791"/>
      </w:tblGrid>
      <w:tr w:rsidR="00F303ED" w:rsidRPr="00F303ED" w:rsidTr="009115DA">
        <w:trPr>
          <w:jc w:val="center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303ED" w:rsidRPr="00F303ED" w:rsidTr="009115DA">
        <w:trPr>
          <w:jc w:val="center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303ED">
              <w:rPr>
                <w:rFonts w:ascii="Times New Roman" w:hAnsi="Times New Roman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F303ED" w:rsidRPr="00F303ED" w:rsidRDefault="00F303ED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303ED">
              <w:rPr>
                <w:rFonts w:ascii="Times New Roman" w:hAnsi="Times New Roman"/>
                <w:i w:val="0"/>
                <w:sz w:val="18"/>
                <w:szCs w:val="18"/>
              </w:rPr>
              <w:t xml:space="preserve">Ф.И.О.  </w:t>
            </w:r>
          </w:p>
        </w:tc>
      </w:tr>
    </w:tbl>
    <w:p w:rsidR="00F303ED" w:rsidRPr="00F303ED" w:rsidRDefault="00F303ED" w:rsidP="00F303ED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18"/>
          <w:szCs w:val="18"/>
        </w:rPr>
      </w:pPr>
    </w:p>
    <w:p w:rsidR="00F303ED" w:rsidRPr="00F303ED" w:rsidRDefault="00F303ED" w:rsidP="00F303ED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  <w:r w:rsidRPr="00F303ED">
        <w:rPr>
          <w:i w:val="0"/>
        </w:rPr>
        <w:tab/>
      </w:r>
      <w:r w:rsidRPr="00F303ED">
        <w:rPr>
          <w:rFonts w:ascii="Times New Roman" w:hAnsi="Times New Roman"/>
          <w:i w:val="0"/>
          <w:sz w:val="24"/>
          <w:szCs w:val="24"/>
        </w:rPr>
        <w:t>Дата ______________</w:t>
      </w:r>
    </w:p>
    <w:p w:rsidR="00F8604E" w:rsidRDefault="00F8604E">
      <w:pP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8604E" w:rsidRPr="00F8604E" w:rsidTr="009115DA">
        <w:tc>
          <w:tcPr>
            <w:tcW w:w="4503" w:type="dxa"/>
            <w:shd w:val="clear" w:color="auto" w:fill="auto"/>
          </w:tcPr>
          <w:p w:rsidR="00F8604E" w:rsidRPr="00F8604E" w:rsidRDefault="00F8604E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  <w:tc>
          <w:tcPr>
            <w:tcW w:w="5068" w:type="dxa"/>
            <w:shd w:val="clear" w:color="auto" w:fill="auto"/>
          </w:tcPr>
          <w:p w:rsidR="00F8604E" w:rsidRPr="00F8604E" w:rsidRDefault="00F8604E" w:rsidP="009115DA">
            <w:pPr>
              <w:spacing w:after="0"/>
              <w:rPr>
                <w:rFonts w:ascii="Times New Roman" w:hAnsi="Times New Roman"/>
                <w:i w:val="0"/>
              </w:rPr>
            </w:pPr>
            <w:r w:rsidRPr="00F8604E">
              <w:rPr>
                <w:rFonts w:ascii="Times New Roman" w:hAnsi="Times New Roman"/>
                <w:i w:val="0"/>
              </w:rPr>
              <w:t>Директору АО «Водоканал»</w:t>
            </w:r>
          </w:p>
          <w:p w:rsidR="00F8604E" w:rsidRPr="00F8604E" w:rsidRDefault="00F8604E" w:rsidP="009115DA">
            <w:pPr>
              <w:spacing w:after="0"/>
              <w:rPr>
                <w:rFonts w:ascii="Times New Roman" w:hAnsi="Times New Roman"/>
                <w:i w:val="0"/>
              </w:rPr>
            </w:pPr>
            <w:r w:rsidRPr="00F8604E">
              <w:rPr>
                <w:rFonts w:ascii="Times New Roman" w:hAnsi="Times New Roman"/>
                <w:i w:val="0"/>
              </w:rPr>
              <w:t>В.С. Васильеву</w:t>
            </w:r>
          </w:p>
          <w:p w:rsidR="00F8604E" w:rsidRPr="00F8604E" w:rsidRDefault="00F8604E" w:rsidP="009115DA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 w:rsidRPr="00F8604E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 xml:space="preserve">428024, г. Чебоксары, пр. </w:t>
            </w:r>
            <w:proofErr w:type="spellStart"/>
            <w:r w:rsidRPr="00F8604E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Мясокомбинатский</w:t>
            </w:r>
            <w:proofErr w:type="spellEnd"/>
            <w:r w:rsidRPr="00F8604E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, д.12</w:t>
            </w:r>
          </w:p>
          <w:p w:rsidR="00F8604E" w:rsidRPr="00F8604E" w:rsidRDefault="00F8604E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4380"/>
            </w:tblGrid>
            <w:tr w:rsidR="00F8604E" w:rsidRPr="00F8604E" w:rsidTr="009115DA">
              <w:trPr>
                <w:trHeight w:val="170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04E" w:rsidRPr="00F8604E" w:rsidRDefault="00F8604E" w:rsidP="009115DA">
                  <w:pPr>
                    <w:spacing w:after="0"/>
                    <w:rPr>
                      <w:rFonts w:ascii="Times New Roman" w:hAnsi="Times New Roman"/>
                      <w:i w:val="0"/>
                    </w:rPr>
                  </w:pPr>
                  <w:r w:rsidRPr="00F8604E">
                    <w:rPr>
                      <w:rFonts w:ascii="Times New Roman" w:hAnsi="Times New Roman"/>
                      <w:i w:val="0"/>
                    </w:rPr>
                    <w:t>от</w:t>
                  </w:r>
                </w:p>
              </w:tc>
              <w:tc>
                <w:tcPr>
                  <w:tcW w:w="5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8604E" w:rsidRPr="00F8604E" w:rsidRDefault="00F8604E" w:rsidP="009115DA">
                  <w:pPr>
                    <w:spacing w:after="0"/>
                    <w:rPr>
                      <w:rFonts w:ascii="Times New Roman" w:hAnsi="Times New Roman"/>
                      <w:i w:val="0"/>
                    </w:rPr>
                  </w:pPr>
                </w:p>
              </w:tc>
            </w:tr>
            <w:tr w:rsidR="00F8604E" w:rsidRPr="00F8604E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04E" w:rsidRPr="00F8604E" w:rsidRDefault="00F8604E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F8604E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Ф.И.О.</w:t>
                  </w:r>
                </w:p>
              </w:tc>
            </w:tr>
            <w:tr w:rsidR="00F8604E" w:rsidRPr="00F8604E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8604E" w:rsidRPr="00F8604E" w:rsidRDefault="00F8604E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F8604E" w:rsidRPr="00F8604E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04E" w:rsidRPr="00F8604E" w:rsidRDefault="00F8604E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F8604E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адрес регистрации</w:t>
                  </w:r>
                </w:p>
              </w:tc>
            </w:tr>
            <w:tr w:rsidR="00F8604E" w:rsidRPr="00F8604E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8604E" w:rsidRPr="00F8604E" w:rsidRDefault="00F8604E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F8604E" w:rsidRPr="00F8604E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04E" w:rsidRPr="00F8604E" w:rsidRDefault="00F8604E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F8604E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паспортные данные</w:t>
                  </w:r>
                </w:p>
              </w:tc>
            </w:tr>
            <w:tr w:rsidR="00F8604E" w:rsidRPr="00F8604E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8604E" w:rsidRPr="00F8604E" w:rsidRDefault="00F8604E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F8604E" w:rsidRPr="00F8604E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604E" w:rsidRPr="00F8604E" w:rsidRDefault="00F8604E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F8604E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паспортные данные</w:t>
                  </w:r>
                </w:p>
              </w:tc>
            </w:tr>
          </w:tbl>
          <w:p w:rsidR="00F8604E" w:rsidRPr="00F8604E" w:rsidRDefault="00F8604E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F8604E" w:rsidRPr="00F8604E" w:rsidRDefault="00F8604E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</w:tr>
    </w:tbl>
    <w:p w:rsidR="00F8604E" w:rsidRPr="00F8604E" w:rsidRDefault="00F8604E" w:rsidP="00F8604E">
      <w:pPr>
        <w:spacing w:after="0"/>
        <w:ind w:hanging="540"/>
        <w:jc w:val="right"/>
        <w:rPr>
          <w:b/>
          <w:i w:val="0"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2694"/>
        <w:gridCol w:w="3526"/>
        <w:gridCol w:w="3703"/>
        <w:gridCol w:w="142"/>
      </w:tblGrid>
      <w:tr w:rsidR="00F8604E" w:rsidRPr="00F8604E" w:rsidTr="009115DA">
        <w:trPr>
          <w:gridBefore w:val="1"/>
          <w:gridAfter w:val="1"/>
          <w:wBefore w:w="425" w:type="dxa"/>
          <w:wAfter w:w="142" w:type="dxa"/>
        </w:trPr>
        <w:tc>
          <w:tcPr>
            <w:tcW w:w="6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 xml:space="preserve">Я, </w:t>
            </w:r>
          </w:p>
        </w:tc>
        <w:tc>
          <w:tcPr>
            <w:tcW w:w="3703" w:type="dxa"/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 xml:space="preserve">согласовываю подключение </w:t>
            </w:r>
          </w:p>
        </w:tc>
      </w:tr>
      <w:tr w:rsidR="00F8604E" w:rsidRPr="00F8604E" w:rsidTr="009115DA">
        <w:trPr>
          <w:gridBefore w:val="1"/>
          <w:gridAfter w:val="1"/>
          <w:wBefore w:w="425" w:type="dxa"/>
          <w:wAfter w:w="142" w:type="dxa"/>
        </w:trPr>
        <w:tc>
          <w:tcPr>
            <w:tcW w:w="6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i w:val="0"/>
                <w:sz w:val="18"/>
                <w:szCs w:val="18"/>
              </w:rPr>
              <w:t xml:space="preserve">  (Ф.И.О. владельца сетей)</w:t>
            </w:r>
          </w:p>
        </w:tc>
        <w:tc>
          <w:tcPr>
            <w:tcW w:w="3703" w:type="dxa"/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F8604E" w:rsidRPr="00F8604E" w:rsidTr="009115DA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8604E" w:rsidRPr="00F8604E" w:rsidTr="009115DA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i w:val="0"/>
                <w:sz w:val="18"/>
                <w:szCs w:val="18"/>
              </w:rPr>
              <w:t>(наименование объекта)</w:t>
            </w:r>
          </w:p>
        </w:tc>
      </w:tr>
      <w:tr w:rsidR="00F8604E" w:rsidRPr="00F8604E" w:rsidTr="009115DA">
        <w:tc>
          <w:tcPr>
            <w:tcW w:w="3119" w:type="dxa"/>
            <w:gridSpan w:val="2"/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proofErr w:type="gramStart"/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>расположенного</w:t>
            </w:r>
            <w:proofErr w:type="gramEnd"/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 xml:space="preserve"> по адресу</w:t>
            </w:r>
            <w:r w:rsidRPr="00F8604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8604E" w:rsidRPr="00F8604E" w:rsidTr="009115DA">
        <w:tc>
          <w:tcPr>
            <w:tcW w:w="3119" w:type="dxa"/>
            <w:gridSpan w:val="2"/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i w:val="0"/>
                <w:sz w:val="18"/>
                <w:szCs w:val="18"/>
              </w:rPr>
              <w:t>(адрес)</w:t>
            </w:r>
          </w:p>
        </w:tc>
      </w:tr>
    </w:tbl>
    <w:p w:rsidR="00F8604E" w:rsidRPr="00F8604E" w:rsidRDefault="00F8604E" w:rsidP="00F8604E">
      <w:pPr>
        <w:pStyle w:val="ab"/>
        <w:spacing w:after="0" w:line="240" w:lineRule="auto"/>
        <w:ind w:left="-567"/>
        <w:jc w:val="both"/>
        <w:rPr>
          <w:rFonts w:ascii="Times New Roman" w:hAnsi="Times New Roman"/>
          <w:i w:val="0"/>
          <w:sz w:val="24"/>
          <w:szCs w:val="24"/>
        </w:rPr>
      </w:pPr>
      <w:r w:rsidRPr="00F8604E">
        <w:rPr>
          <w:rFonts w:ascii="Times New Roman" w:hAnsi="Times New Roman"/>
          <w:i w:val="0"/>
          <w:sz w:val="24"/>
          <w:szCs w:val="24"/>
        </w:rPr>
        <w:t xml:space="preserve">к собственным сетям холодного водоснабжения и (или) водоотведения и прошу подготовить технические условия на подключение к системам холодного водоснабжения и водоотведения </w:t>
      </w:r>
      <w:proofErr w:type="gramStart"/>
      <w:r w:rsidRPr="00F8604E">
        <w:rPr>
          <w:rFonts w:ascii="Times New Roman" w:hAnsi="Times New Roman"/>
          <w:i w:val="0"/>
          <w:sz w:val="24"/>
          <w:szCs w:val="24"/>
        </w:rPr>
        <w:t>для</w:t>
      </w:r>
      <w:proofErr w:type="gramEnd"/>
      <w:r w:rsidRPr="00F8604E">
        <w:rPr>
          <w:rFonts w:ascii="Times New Roman" w:hAnsi="Times New Roman"/>
          <w:i w:val="0"/>
          <w:sz w:val="24"/>
          <w:szCs w:val="24"/>
        </w:rPr>
        <w:t xml:space="preserve">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F8604E" w:rsidRPr="00F8604E" w:rsidTr="009115DA"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8604E" w:rsidRPr="00F8604E" w:rsidTr="009115DA">
        <w:tc>
          <w:tcPr>
            <w:tcW w:w="6220" w:type="dxa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i w:val="0"/>
                <w:sz w:val="18"/>
                <w:szCs w:val="18"/>
              </w:rPr>
              <w:t xml:space="preserve">  (Ф.И.О. лица, планирующее осуществить подключение)</w:t>
            </w:r>
          </w:p>
        </w:tc>
      </w:tr>
    </w:tbl>
    <w:p w:rsidR="00F8604E" w:rsidRPr="00F8604E" w:rsidRDefault="00F8604E" w:rsidP="00F8604E">
      <w:pPr>
        <w:pStyle w:val="ab"/>
        <w:spacing w:after="0" w:line="240" w:lineRule="auto"/>
        <w:ind w:left="-567"/>
        <w:jc w:val="both"/>
        <w:rPr>
          <w:rFonts w:ascii="Times New Roman" w:hAnsi="Times New Roman"/>
          <w:i w:val="0"/>
          <w:sz w:val="24"/>
          <w:szCs w:val="24"/>
        </w:rPr>
      </w:pPr>
    </w:p>
    <w:p w:rsidR="00F8604E" w:rsidRPr="00F8604E" w:rsidRDefault="00F8604E" w:rsidP="00F8604E">
      <w:pPr>
        <w:pStyle w:val="ab"/>
        <w:spacing w:after="0" w:line="240" w:lineRule="auto"/>
        <w:ind w:left="-567" w:firstLine="425"/>
        <w:jc w:val="both"/>
        <w:rPr>
          <w:rFonts w:ascii="Times New Roman" w:hAnsi="Times New Roman"/>
          <w:i w:val="0"/>
          <w:sz w:val="24"/>
          <w:szCs w:val="24"/>
        </w:rPr>
      </w:pPr>
      <w:r w:rsidRPr="00F8604E">
        <w:rPr>
          <w:rFonts w:ascii="Times New Roman" w:hAnsi="Times New Roman"/>
          <w:i w:val="0"/>
          <w:sz w:val="24"/>
          <w:szCs w:val="24"/>
        </w:rPr>
        <w:t>В технических условиях прошу указать следующие точки подключения:</w:t>
      </w:r>
    </w:p>
    <w:p w:rsidR="00F8604E" w:rsidRPr="00F8604E" w:rsidRDefault="00F8604E" w:rsidP="00F8604E">
      <w:pPr>
        <w:pStyle w:val="ab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F8604E">
        <w:rPr>
          <w:rFonts w:ascii="Times New Roman" w:hAnsi="Times New Roman"/>
          <w:i w:val="0"/>
          <w:sz w:val="24"/>
          <w:szCs w:val="24"/>
        </w:rPr>
        <w:t>точка подключения к сетям холодного водоснабжения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957"/>
        <w:gridCol w:w="2096"/>
        <w:gridCol w:w="3899"/>
      </w:tblGrid>
      <w:tr w:rsidR="00F8604E" w:rsidRPr="00F8604E" w:rsidTr="009115DA">
        <w:tc>
          <w:tcPr>
            <w:tcW w:w="2660" w:type="dxa"/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>водопроводная сеть</w:t>
            </w:r>
            <w:r w:rsidRPr="00F8604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D=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 xml:space="preserve">мм, </w:t>
            </w:r>
            <w:proofErr w:type="gramStart"/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>проходящая</w:t>
            </w:r>
            <w:proofErr w:type="gramEnd"/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8604E" w:rsidRPr="00F8604E" w:rsidTr="009115DA">
        <w:tc>
          <w:tcPr>
            <w:tcW w:w="9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8604E" w:rsidRPr="00F8604E" w:rsidTr="009115DA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F8604E" w:rsidRPr="00F8604E" w:rsidRDefault="00F8604E" w:rsidP="00F8604E">
      <w:pPr>
        <w:pStyle w:val="ab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F8604E">
        <w:rPr>
          <w:rFonts w:ascii="Times New Roman" w:hAnsi="Times New Roman"/>
          <w:i w:val="0"/>
          <w:sz w:val="24"/>
          <w:szCs w:val="24"/>
        </w:rPr>
        <w:t>точка подключения к сетям водоотведения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6"/>
        <w:gridCol w:w="1091"/>
        <w:gridCol w:w="1961"/>
        <w:gridCol w:w="3623"/>
      </w:tblGrid>
      <w:tr w:rsidR="00F8604E" w:rsidRPr="00F8604E" w:rsidTr="009115DA">
        <w:tc>
          <w:tcPr>
            <w:tcW w:w="2942" w:type="dxa"/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>канализационная сеть</w:t>
            </w:r>
            <w:r w:rsidRPr="00F8604E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D=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 xml:space="preserve">мм, </w:t>
            </w:r>
            <w:proofErr w:type="gramStart"/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>проходящая</w:t>
            </w:r>
            <w:proofErr w:type="gramEnd"/>
            <w:r w:rsidRPr="00F8604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8604E" w:rsidRPr="00F8604E" w:rsidTr="009115DA">
        <w:tc>
          <w:tcPr>
            <w:tcW w:w="9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8604E" w:rsidRPr="00F8604E" w:rsidTr="009115DA">
        <w:trPr>
          <w:gridAfter w:val="2"/>
          <w:wAfter w:w="5777" w:type="dxa"/>
        </w:trPr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F8604E" w:rsidRPr="00F8604E" w:rsidRDefault="00F8604E" w:rsidP="00F8604E">
      <w:pPr>
        <w:pStyle w:val="ab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F8604E">
        <w:rPr>
          <w:rFonts w:ascii="Times New Roman" w:hAnsi="Times New Roman"/>
          <w:i w:val="0"/>
          <w:sz w:val="24"/>
          <w:szCs w:val="24"/>
        </w:rPr>
        <w:t>Приложение</w:t>
      </w:r>
    </w:p>
    <w:p w:rsidR="00F8604E" w:rsidRPr="00F8604E" w:rsidRDefault="00F8604E" w:rsidP="00F8604E">
      <w:pPr>
        <w:pStyle w:val="ab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F8604E">
        <w:rPr>
          <w:rFonts w:ascii="Times New Roman" w:hAnsi="Times New Roman"/>
          <w:i w:val="0"/>
          <w:sz w:val="24"/>
          <w:szCs w:val="24"/>
        </w:rPr>
        <w:t>- копия технических условий на подключение к системам холодного водоснабжения и водоотведения собственника сетей;</w:t>
      </w:r>
    </w:p>
    <w:p w:rsidR="00F8604E" w:rsidRPr="00F8604E" w:rsidRDefault="00F8604E" w:rsidP="00F8604E">
      <w:pPr>
        <w:pStyle w:val="ab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F8604E">
        <w:rPr>
          <w:rFonts w:ascii="Times New Roman" w:hAnsi="Times New Roman"/>
          <w:i w:val="0"/>
          <w:sz w:val="24"/>
          <w:szCs w:val="24"/>
        </w:rPr>
        <w:t>- копия паспорта.</w:t>
      </w:r>
    </w:p>
    <w:p w:rsidR="00F8604E" w:rsidRPr="00F8604E" w:rsidRDefault="00F8604E" w:rsidP="00F8604E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6"/>
        <w:gridCol w:w="2976"/>
        <w:gridCol w:w="284"/>
        <w:gridCol w:w="3791"/>
      </w:tblGrid>
      <w:tr w:rsidR="00F8604E" w:rsidRPr="00F8604E" w:rsidTr="009115DA">
        <w:trPr>
          <w:jc w:val="center"/>
        </w:trPr>
        <w:tc>
          <w:tcPr>
            <w:tcW w:w="426" w:type="dxa"/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8604E" w:rsidRPr="00F8604E" w:rsidTr="009115DA">
        <w:trPr>
          <w:jc w:val="center"/>
        </w:trPr>
        <w:tc>
          <w:tcPr>
            <w:tcW w:w="426" w:type="dxa"/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i w:val="0"/>
                <w:sz w:val="18"/>
                <w:szCs w:val="18"/>
              </w:rPr>
              <w:t xml:space="preserve">Ф.И.О.  </w:t>
            </w:r>
          </w:p>
        </w:tc>
      </w:tr>
    </w:tbl>
    <w:p w:rsidR="00F8604E" w:rsidRPr="00F8604E" w:rsidRDefault="00F8604E" w:rsidP="00F8604E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F8604E" w:rsidRPr="00F8604E" w:rsidRDefault="00F8604E" w:rsidP="00F8604E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</w:rPr>
      </w:pPr>
      <w:r w:rsidRPr="00F8604E">
        <w:rPr>
          <w:rFonts w:ascii="Times New Roman" w:hAnsi="Times New Roman"/>
          <w:i w:val="0"/>
          <w:sz w:val="24"/>
          <w:szCs w:val="24"/>
        </w:rPr>
        <w:tab/>
      </w:r>
      <w:r w:rsidRPr="00F8604E">
        <w:rPr>
          <w:rFonts w:ascii="Times New Roman" w:hAnsi="Times New Roman"/>
          <w:i w:val="0"/>
          <w:sz w:val="24"/>
          <w:szCs w:val="24"/>
        </w:rPr>
        <w:tab/>
      </w:r>
      <w:r w:rsidRPr="00F8604E">
        <w:rPr>
          <w:rFonts w:ascii="Times New Roman" w:hAnsi="Times New Roman"/>
          <w:i w:val="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F8604E" w:rsidRPr="00F8604E" w:rsidTr="009115DA">
        <w:tc>
          <w:tcPr>
            <w:tcW w:w="2093" w:type="dxa"/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</w:rPr>
            </w:pPr>
            <w:r w:rsidRPr="00F8604E">
              <w:rPr>
                <w:rFonts w:ascii="Times New Roman" w:hAnsi="Times New Roman"/>
                <w:i w:val="0"/>
              </w:rPr>
              <w:t>Контактный телефон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</w:rPr>
            </w:pPr>
          </w:p>
        </w:tc>
      </w:tr>
    </w:tbl>
    <w:p w:rsidR="00F8604E" w:rsidRPr="00F8604E" w:rsidRDefault="00F8604E" w:rsidP="00F8604E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8"/>
          <w:szCs w:val="28"/>
        </w:rPr>
      </w:pPr>
    </w:p>
    <w:p w:rsidR="00F8604E" w:rsidRPr="00F8604E" w:rsidRDefault="00F8604E" w:rsidP="00F8604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i w:val="0"/>
          <w:sz w:val="18"/>
          <w:szCs w:val="18"/>
        </w:rPr>
      </w:pPr>
      <w:r w:rsidRPr="00F8604E">
        <w:rPr>
          <w:rFonts w:ascii="Times New Roman" w:hAnsi="Times New Roman"/>
          <w:i w:val="0"/>
          <w:sz w:val="18"/>
          <w:szCs w:val="18"/>
        </w:rPr>
        <w:t>Даю согласие на обработку моих персональных данных в объеме, указанном ниже.</w:t>
      </w:r>
    </w:p>
    <w:p w:rsidR="00F8604E" w:rsidRPr="00F8604E" w:rsidRDefault="00F8604E" w:rsidP="00F8604E">
      <w:pPr>
        <w:pStyle w:val="ab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18"/>
          <w:szCs w:val="18"/>
        </w:rPr>
      </w:pPr>
      <w:proofErr w:type="gramStart"/>
      <w:r w:rsidRPr="00F8604E">
        <w:rPr>
          <w:rFonts w:ascii="Times New Roman" w:hAnsi="Times New Roman"/>
          <w:i w:val="0"/>
          <w:sz w:val="18"/>
          <w:szCs w:val="18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выдачи), адрес регистрации.</w:t>
      </w:r>
      <w:proofErr w:type="gramEnd"/>
    </w:p>
    <w:tbl>
      <w:tblPr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976"/>
        <w:gridCol w:w="284"/>
        <w:gridCol w:w="3791"/>
      </w:tblGrid>
      <w:tr w:rsidR="00F8604E" w:rsidRPr="00F8604E" w:rsidTr="009115DA">
        <w:trPr>
          <w:jc w:val="center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8604E" w:rsidRPr="00F8604E" w:rsidTr="009115DA">
        <w:trPr>
          <w:jc w:val="center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F8604E" w:rsidRPr="00F8604E" w:rsidRDefault="00F8604E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8604E">
              <w:rPr>
                <w:rFonts w:ascii="Times New Roman" w:hAnsi="Times New Roman"/>
                <w:i w:val="0"/>
                <w:sz w:val="18"/>
                <w:szCs w:val="18"/>
              </w:rPr>
              <w:t xml:space="preserve">Ф.И.О.  </w:t>
            </w:r>
          </w:p>
        </w:tc>
      </w:tr>
    </w:tbl>
    <w:p w:rsidR="00CC3D35" w:rsidRPr="00F8604E" w:rsidRDefault="00CC3D35" w:rsidP="00CC3D35">
      <w:pP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</w:p>
    <w:sectPr w:rsidR="00CC3D35" w:rsidRPr="00F8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A"/>
    <w:rsid w:val="001F6EBA"/>
    <w:rsid w:val="00334E68"/>
    <w:rsid w:val="004E6105"/>
    <w:rsid w:val="00CC3D35"/>
    <w:rsid w:val="00DC2A5F"/>
    <w:rsid w:val="00F303ED"/>
    <w:rsid w:val="00F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Алексеевна</dc:creator>
  <cp:keywords/>
  <dc:description/>
  <cp:lastModifiedBy>Кириллова Эльвира</cp:lastModifiedBy>
  <cp:revision>5</cp:revision>
  <dcterms:created xsi:type="dcterms:W3CDTF">2021-07-07T07:34:00Z</dcterms:created>
  <dcterms:modified xsi:type="dcterms:W3CDTF">2021-07-07T11:05:00Z</dcterms:modified>
</cp:coreProperties>
</file>