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8" w:rsidRPr="00CB627E" w:rsidRDefault="00EE6C98" w:rsidP="00EE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44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котировочной заявке о проведении </w:t>
      </w:r>
    </w:p>
    <w:p w:rsidR="00444933" w:rsidRPr="00CB627E" w:rsidRDefault="00EE6C98" w:rsidP="00EE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 в электронной форме</w:t>
      </w:r>
    </w:p>
    <w:p w:rsidR="00EE6C98" w:rsidRPr="00444933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6C98" w:rsidRPr="00444933" w:rsidRDefault="007D3AA0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4933">
        <w:rPr>
          <w:rFonts w:ascii="Times New Roman" w:eastAsia="Times New Roman" w:hAnsi="Times New Roman" w:cs="Times New Roman"/>
          <w:b/>
          <w:lang w:eastAsia="ru-RU"/>
        </w:rPr>
        <w:t xml:space="preserve">Сведения о функциональных, </w:t>
      </w:r>
      <w:r w:rsidR="00EE6C98" w:rsidRPr="00444933">
        <w:rPr>
          <w:rFonts w:ascii="Times New Roman" w:eastAsia="Times New Roman" w:hAnsi="Times New Roman" w:cs="Times New Roman"/>
          <w:b/>
          <w:lang w:eastAsia="ru-RU"/>
        </w:rPr>
        <w:t>качественных характеристиках</w:t>
      </w:r>
      <w:r w:rsidRPr="00444933">
        <w:rPr>
          <w:rFonts w:ascii="Times New Roman" w:eastAsia="Times New Roman" w:hAnsi="Times New Roman" w:cs="Times New Roman"/>
          <w:b/>
          <w:lang w:eastAsia="ru-RU"/>
        </w:rPr>
        <w:t xml:space="preserve"> и стоимости </w:t>
      </w:r>
      <w:r w:rsidR="00EE6C98" w:rsidRPr="00444933">
        <w:rPr>
          <w:rFonts w:ascii="Times New Roman" w:eastAsia="Times New Roman" w:hAnsi="Times New Roman" w:cs="Times New Roman"/>
          <w:b/>
          <w:lang w:eastAsia="ru-RU"/>
        </w:rPr>
        <w:t>стартерных свинцово-кислотных аккумуляторных батарей</w:t>
      </w:r>
      <w:r w:rsidR="00AB3DE1" w:rsidRPr="00444933">
        <w:rPr>
          <w:rFonts w:ascii="Times New Roman" w:eastAsia="Times New Roman" w:hAnsi="Times New Roman" w:cs="Times New Roman"/>
          <w:b/>
          <w:lang w:eastAsia="ru-RU"/>
        </w:rPr>
        <w:t xml:space="preserve"> (АКБ)</w:t>
      </w:r>
    </w:p>
    <w:p w:rsidR="00EE6C98" w:rsidRPr="00CB627E" w:rsidRDefault="00EE6C98" w:rsidP="00EE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559"/>
        <w:gridCol w:w="1418"/>
        <w:gridCol w:w="993"/>
        <w:gridCol w:w="1133"/>
        <w:gridCol w:w="849"/>
        <w:gridCol w:w="993"/>
        <w:gridCol w:w="993"/>
        <w:gridCol w:w="1418"/>
        <w:gridCol w:w="849"/>
        <w:gridCol w:w="850"/>
        <w:gridCol w:w="994"/>
        <w:gridCol w:w="994"/>
      </w:tblGrid>
      <w:tr w:rsidR="007D3AA0" w:rsidRPr="00EE6C98" w:rsidTr="007D3AA0">
        <w:trPr>
          <w:trHeight w:val="580"/>
        </w:trPr>
        <w:tc>
          <w:tcPr>
            <w:tcW w:w="567" w:type="dxa"/>
            <w:vMerge w:val="restart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5" w:type="dxa"/>
            <w:gridSpan w:val="10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параметров 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</w:t>
            </w:r>
            <w:r w:rsidRPr="00CB6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параметра </w:t>
            </w:r>
          </w:p>
        </w:tc>
        <w:tc>
          <w:tcPr>
            <w:tcW w:w="994" w:type="dxa"/>
            <w:vMerge w:val="restart"/>
            <w:vAlign w:val="center"/>
          </w:tcPr>
          <w:p w:rsidR="007D3AA0" w:rsidRPr="00CB627E" w:rsidRDefault="007D3AA0" w:rsidP="007D3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Цена за единицу АКБ, руб. с НДС</w:t>
            </w:r>
          </w:p>
        </w:tc>
        <w:tc>
          <w:tcPr>
            <w:tcW w:w="994" w:type="dxa"/>
            <w:vMerge w:val="restart"/>
            <w:vAlign w:val="center"/>
          </w:tcPr>
          <w:p w:rsidR="007D3AA0" w:rsidRDefault="007D3AA0" w:rsidP="007D3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Стоимость, руб. с НДС</w:t>
            </w:r>
          </w:p>
        </w:tc>
      </w:tr>
      <w:tr w:rsidR="007D3AA0" w:rsidRPr="00EE6C98" w:rsidTr="007D3AA0">
        <w:trPr>
          <w:trHeight w:val="1435"/>
        </w:trPr>
        <w:tc>
          <w:tcPr>
            <w:tcW w:w="567" w:type="dxa"/>
            <w:vMerge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АКБ</w:t>
            </w: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корпуса, тип полюсных выводов 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Поляр-</w:t>
            </w:r>
            <w:proofErr w:type="spell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Залитый/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</w:t>
            </w: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(В)</w:t>
            </w: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емкость (А*ч)</w:t>
            </w: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 холодной прокрутки (А)</w:t>
            </w: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 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ДхШхВ</w:t>
            </w:r>
            <w:proofErr w:type="spellEnd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мм.</w:t>
            </w: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Гаран-тия</w:t>
            </w:r>
            <w:proofErr w:type="spellEnd"/>
            <w:proofErr w:type="gramEnd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мес.</w:t>
            </w: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4" w:type="dxa"/>
            <w:vMerge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7D3AA0" w:rsidRPr="00EE6C98" w:rsidRDefault="007D3AA0" w:rsidP="00EE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6СТ-60 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6СТ-60</w:t>
            </w: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EFB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6СТ-75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6СТ-90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6СТ-100 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D3AA0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6СТ-100  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6СТ-140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567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Стартерная свинцово-кислотная аккумуляторная батарея  </w:t>
            </w: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6СТ-190</w:t>
            </w:r>
          </w:p>
        </w:tc>
        <w:tc>
          <w:tcPr>
            <w:tcW w:w="70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A0" w:rsidRPr="00EE6C98" w:rsidTr="007D3AA0">
        <w:tc>
          <w:tcPr>
            <w:tcW w:w="15026" w:type="dxa"/>
            <w:gridSpan w:val="14"/>
            <w:vAlign w:val="center"/>
          </w:tcPr>
          <w:p w:rsidR="007D3AA0" w:rsidRPr="00EE6C98" w:rsidRDefault="007D3AA0" w:rsidP="007D3A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4" w:type="dxa"/>
          </w:tcPr>
          <w:p w:rsidR="007D3AA0" w:rsidRPr="00EE6C98" w:rsidRDefault="007D3AA0" w:rsidP="00EE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C98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EE6C98" w:rsidRDefault="00EE6C98" w:rsidP="00EE6C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Примечания:</w:t>
      </w:r>
    </w:p>
    <w:p w:rsidR="00EE6C98" w:rsidRPr="00EE6C98" w:rsidRDefault="00EE6C98" w:rsidP="000C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    Европейский</w:t>
      </w:r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тип корпуса предусматривает утопленные в корпус полюсные выводы АКБ, </w:t>
      </w: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Азиатский </w:t>
      </w:r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тип корпуса предусматривает выступающие полюсные выводы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над корпусом АКБ. </w:t>
      </w:r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Тип полюсных выводов </w:t>
      </w: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proofErr w:type="gramStart"/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предусматривает их коническую форму, диаметр </w:t>
      </w: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«+»</w:t>
      </w:r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- 19,5 мм, диаметр </w:t>
      </w:r>
      <w:r w:rsidRPr="00EE6C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«-»</w:t>
      </w:r>
      <w:r w:rsidRPr="00EE6C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- 17,9 мм.</w:t>
      </w:r>
    </w:p>
    <w:p w:rsidR="00EE6C98" w:rsidRDefault="00EE6C98" w:rsidP="000C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2E7" w:rsidRPr="00FB32E7" w:rsidRDefault="00660344" w:rsidP="00FB32E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Стартерн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свинцово-кислотн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 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ккумуляторные батареи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новы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, не бы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вшие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в употреблении, не проше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дшие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ремонт, в том числе восстановление, замену составных частей, восстано</w:t>
      </w: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вление потребительских свойств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60344" w:rsidRDefault="00FB32E7" w:rsidP="006603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Стартерн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свинцово-кислотн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 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ккумуляторные батареи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соответствуют ГОСТ </w:t>
      </w:r>
      <w:proofErr w:type="gramStart"/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53165-2008 «Батареи аккумуляторные свинцовые стартерные для автотракторной техники»;</w:t>
      </w:r>
    </w:p>
    <w:p w:rsidR="00660344" w:rsidRDefault="00660344" w:rsidP="006603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Стартерн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свинцово-кислотн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 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ккумуляторные батареи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выпуска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ют</w:t>
      </w:r>
      <w:r w:rsid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ся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серийно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заводом (</w:t>
      </w:r>
      <w:r w:rsidRPr="00AB3DE1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торговая марка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адресу: _______________________________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660344" w:rsidRDefault="00660344" w:rsidP="006603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Стартерн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свинцово-кислотн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ые 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ккумуляторные батареи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могут эксплуатироваться при температуре окружающего воздуха от -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0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до +50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0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С;</w:t>
      </w:r>
    </w:p>
    <w:p w:rsidR="00660344" w:rsidRPr="00660344" w:rsidRDefault="00660344" w:rsidP="006603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Заводск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ие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дата выпуска каждой единицы АКБ нанесены методом гравировки на крышке 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соответствуют требованиям технического задания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660344" w:rsidRPr="00AB3DE1" w:rsidRDefault="00AB3DE1" w:rsidP="00660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AB3D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Обязуемся:</w:t>
      </w:r>
    </w:p>
    <w:p w:rsidR="00FB32E7" w:rsidRDefault="00FB32E7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поставку</w:t>
      </w:r>
      <w:r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течение срока действия договора поставки</w:t>
      </w:r>
      <w:r w:rsidR="007D3A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перечня</w:t>
      </w:r>
      <w:proofErr w:type="gramEnd"/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аккумуляторных батарей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указанных выше,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цены договор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поставки, отдельными партиями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заявке 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а,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формир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ованной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потребностью в аккумуляторных батареях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FB32E7" w:rsidRDefault="00FB32E7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поставку</w:t>
      </w:r>
      <w:r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своими силами и за свой счет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склада Заказчика по следующему адресу:  Чувашская Республика,  г. Чебоксары, ул. </w:t>
      </w:r>
      <w:proofErr w:type="spellStart"/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Якимовская</w:t>
      </w:r>
      <w:proofErr w:type="spellEnd"/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д.105А (Автотранспортный цех АО «Водоканал»);</w:t>
      </w:r>
    </w:p>
    <w:p w:rsidR="00AB3DE1" w:rsidRDefault="00AB3DE1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поставку</w:t>
      </w:r>
      <w:r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АКБ</w:t>
      </w:r>
      <w:r w:rsid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 момента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ступления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а;</w:t>
      </w:r>
    </w:p>
    <w:p w:rsidR="00660344" w:rsidRDefault="00FB32E7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32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поставку</w:t>
      </w:r>
      <w:r w:rsidR="00660344"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АКБ с датой выпуска </w:t>
      </w:r>
      <w:r w:rsidR="00660344" w:rsidRPr="00AB3DE1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не ранее</w:t>
      </w:r>
      <w:r w:rsidR="00660344"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 (д</w:t>
      </w:r>
      <w:r w:rsid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вух) месяцев на момент поставки;</w:t>
      </w:r>
    </w:p>
    <w:p w:rsidR="00AB3DE1" w:rsidRDefault="00AB3DE1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Заменить</w:t>
      </w:r>
      <w:r w:rsidRPr="00AB3DE1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АКБ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своими силами и за свой счет в течение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(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двух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)  рабочих дн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с момента оповещения Поставщика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без каких-либо затрат со стороны Заказчика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случае поставки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АКБ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 ненадлежащего качества,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так же в случае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 xml:space="preserve">обнаружения производственных дефектов, либо дефектов, возникших в ходе транспортировки или </w:t>
      </w:r>
      <w:r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  <w:t>погрузо-разгрузочных работах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5C452B" w:rsidRDefault="005C452B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поставку</w:t>
      </w:r>
      <w:r w:rsidRPr="00AB3D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фирменной упаковке завода-изготовителя</w:t>
      </w:r>
      <w:r w:rsidR="005415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нести ответственность </w:t>
      </w:r>
      <w:r w:rsidR="00541573" w:rsidRPr="006603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всякого рода порчу АКБ до приёмки его </w:t>
      </w:r>
      <w:r w:rsidR="005415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Заказчиком;</w:t>
      </w:r>
    </w:p>
    <w:p w:rsidR="007D3AA0" w:rsidRPr="007D3AA0" w:rsidRDefault="007D3AA0" w:rsidP="00AB3DE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Вместе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поставл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яемой партией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АКБ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предостав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оригинал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следующих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3AA0" w:rsidRDefault="007D3AA0" w:rsidP="007D3AA0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счет-фактуру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товарную накладную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(либо У</w:t>
      </w:r>
      <w:r w:rsidR="005C452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ниверсальный передаточный документ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45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C45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впис</w:t>
      </w:r>
      <w:r w:rsidR="005C452B" w:rsidRPr="005C45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ать документы, соответствующие учетной политике бухгалтерского учета предприятия</w:t>
      </w:r>
      <w:r w:rsidR="005C452B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5C452B" w:rsidRDefault="005C452B" w:rsidP="007D3AA0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заполненные спецификации на поставляемую партию АКБ;</w:t>
      </w:r>
    </w:p>
    <w:p w:rsidR="005C452B" w:rsidRDefault="005C452B" w:rsidP="007D3AA0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заполненные гарантийные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на каждую АКБ;</w:t>
      </w:r>
    </w:p>
    <w:p w:rsidR="005C452B" w:rsidRDefault="005C452B" w:rsidP="007D3AA0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инструкцию по эксплуатации</w:t>
      </w:r>
      <w:r w:rsidRPr="005C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каждую АКБ;</w:t>
      </w:r>
    </w:p>
    <w:p w:rsidR="005C452B" w:rsidRPr="00AB3DE1" w:rsidRDefault="005C452B" w:rsidP="007D3AA0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сертификат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качества,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качества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или иные документы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6034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подтверждающие качество </w:t>
      </w:r>
      <w:r w:rsidRPr="00660344">
        <w:rPr>
          <w:rFonts w:ascii="Times New Roman" w:eastAsia="Times New Roman" w:hAnsi="Times New Roman" w:cs="Times New Roman"/>
          <w:sz w:val="20"/>
          <w:szCs w:val="20"/>
          <w:lang w:eastAsia="ru-RU"/>
        </w:rPr>
        <w:t>АКБ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впис</w:t>
      </w:r>
      <w:r w:rsidRPr="005C45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ать документы,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которые буду</w:t>
      </w:r>
      <w:r w:rsidR="005415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 предоставляться при поставке).</w:t>
      </w:r>
    </w:p>
    <w:p w:rsidR="00660344" w:rsidRPr="00660344" w:rsidRDefault="00660344" w:rsidP="00660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6C98" w:rsidRDefault="00EE6C98" w:rsidP="0066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____________________                  /_________________________/</w:t>
      </w: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541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МП</w:t>
      </w:r>
    </w:p>
    <w:p w:rsidR="00B802E1" w:rsidRPr="00EE6C98" w:rsidRDefault="00B802E1">
      <w:pPr>
        <w:rPr>
          <w:rFonts w:ascii="Times New Roman" w:hAnsi="Times New Roman" w:cs="Times New Roman"/>
        </w:rPr>
      </w:pPr>
    </w:p>
    <w:sectPr w:rsidR="00B802E1" w:rsidRPr="00EE6C98" w:rsidSect="00EE6C98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F93"/>
    <w:multiLevelType w:val="hybridMultilevel"/>
    <w:tmpl w:val="E66AF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0"/>
    <w:rsid w:val="000C44E5"/>
    <w:rsid w:val="00432028"/>
    <w:rsid w:val="00444933"/>
    <w:rsid w:val="00541573"/>
    <w:rsid w:val="005C452B"/>
    <w:rsid w:val="00660344"/>
    <w:rsid w:val="007D3AA0"/>
    <w:rsid w:val="00AB3DE1"/>
    <w:rsid w:val="00B802E1"/>
    <w:rsid w:val="00EE6C98"/>
    <w:rsid w:val="00F658C0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4</cp:revision>
  <dcterms:created xsi:type="dcterms:W3CDTF">2020-02-27T12:56:00Z</dcterms:created>
  <dcterms:modified xsi:type="dcterms:W3CDTF">2020-04-16T06:58:00Z</dcterms:modified>
</cp:coreProperties>
</file>