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1BF" w:rsidRDefault="002F21BF">
      <w:pPr>
        <w:pStyle w:val="1"/>
        <w:spacing w:after="240" w:line="259" w:lineRule="auto"/>
        <w:ind w:firstLine="0"/>
        <w:jc w:val="center"/>
        <w:rPr>
          <w:b/>
          <w:bCs/>
        </w:rPr>
      </w:pPr>
    </w:p>
    <w:p w:rsidR="00234B94" w:rsidRDefault="00A1711F">
      <w:pPr>
        <w:pStyle w:val="1"/>
        <w:spacing w:after="240" w:line="259" w:lineRule="auto"/>
        <w:ind w:firstLine="0"/>
        <w:jc w:val="center"/>
      </w:pPr>
      <w:r>
        <w:rPr>
          <w:b/>
          <w:bCs/>
        </w:rPr>
        <w:t>ДОГОВОР №</w:t>
      </w:r>
      <w:r>
        <w:rPr>
          <w:b/>
          <w:bCs/>
        </w:rPr>
        <w:br/>
        <w:t>на поставку и установку Оборудования</w:t>
      </w:r>
    </w:p>
    <w:p w:rsidR="00234B94" w:rsidRDefault="00CB21E5">
      <w:pPr>
        <w:pStyle w:val="20"/>
        <w:keepNext/>
        <w:keepLines/>
        <w:tabs>
          <w:tab w:val="left" w:pos="7663"/>
        </w:tabs>
        <w:spacing w:after="240"/>
        <w:ind w:firstLine="560"/>
        <w:jc w:val="both"/>
      </w:pPr>
      <w:bookmarkStart w:id="0" w:name="bookmark0"/>
      <w:bookmarkStart w:id="1" w:name="bookmark1"/>
      <w:bookmarkStart w:id="2" w:name="bookmark2"/>
      <w:r>
        <w:t>г. Чебоксары</w:t>
      </w:r>
      <w:r>
        <w:tab/>
        <w:t>«</w:t>
      </w:r>
      <w:r w:rsidRPr="00CB21E5">
        <w:t>____</w:t>
      </w:r>
      <w:r w:rsidR="00A1711F">
        <w:t>»</w:t>
      </w:r>
      <w:r>
        <w:t>______________</w:t>
      </w:r>
      <w:r w:rsidR="00A1711F">
        <w:t>202</w:t>
      </w:r>
      <w:r>
        <w:t>1</w:t>
      </w:r>
      <w:r w:rsidR="00A1711F">
        <w:t xml:space="preserve"> г.</w:t>
      </w:r>
      <w:bookmarkEnd w:id="0"/>
      <w:bookmarkEnd w:id="1"/>
      <w:bookmarkEnd w:id="2"/>
    </w:p>
    <w:p w:rsidR="002F21BF" w:rsidRDefault="002F21BF">
      <w:pPr>
        <w:pStyle w:val="20"/>
        <w:keepNext/>
        <w:keepLines/>
        <w:tabs>
          <w:tab w:val="left" w:pos="7663"/>
        </w:tabs>
        <w:spacing w:after="240"/>
        <w:ind w:firstLine="560"/>
        <w:jc w:val="both"/>
      </w:pPr>
    </w:p>
    <w:p w:rsidR="00234B94" w:rsidRDefault="00CB21E5" w:rsidP="00CB21E5">
      <w:pPr>
        <w:pStyle w:val="1"/>
        <w:spacing w:after="240" w:line="257" w:lineRule="auto"/>
        <w:ind w:firstLine="0"/>
        <w:jc w:val="both"/>
      </w:pPr>
      <w:proofErr w:type="gramStart"/>
      <w:r>
        <w:t>_______________</w:t>
      </w:r>
      <w:r w:rsidR="00A1711F">
        <w:t xml:space="preserve">, именуемый в дальнейшем </w:t>
      </w:r>
      <w:r w:rsidR="00A1711F">
        <w:rPr>
          <w:b/>
          <w:bCs/>
        </w:rPr>
        <w:t xml:space="preserve">«Поставщик», </w:t>
      </w:r>
      <w:r w:rsidR="00A1711F">
        <w:t xml:space="preserve">в лице </w:t>
      </w:r>
      <w:r>
        <w:t>____________</w:t>
      </w:r>
      <w:r w:rsidR="00A1711F">
        <w:t>, действующего на основании</w:t>
      </w:r>
      <w:r>
        <w:t>____________</w:t>
      </w:r>
      <w:r w:rsidR="00A1711F">
        <w:t xml:space="preserve">, с одной стороны, и </w:t>
      </w:r>
      <w:r>
        <w:rPr>
          <w:b/>
          <w:bCs/>
        </w:rPr>
        <w:t>Акционерное общество «Водоканал»</w:t>
      </w:r>
      <w:r w:rsidR="00A1711F" w:rsidRPr="00CB21E5">
        <w:rPr>
          <w:bCs/>
        </w:rPr>
        <w:t>,</w:t>
      </w:r>
      <w:r w:rsidR="00A1711F">
        <w:rPr>
          <w:b/>
          <w:bCs/>
        </w:rPr>
        <w:t xml:space="preserve"> </w:t>
      </w:r>
      <w:r w:rsidR="00A1711F">
        <w:t xml:space="preserve">именуемое в дальнейшем </w:t>
      </w:r>
      <w:r w:rsidR="00A1711F">
        <w:rPr>
          <w:b/>
          <w:bCs/>
        </w:rPr>
        <w:t xml:space="preserve">«Покупатель», </w:t>
      </w:r>
      <w:r w:rsidR="00A1711F">
        <w:t xml:space="preserve">в лице директора </w:t>
      </w:r>
      <w:r>
        <w:rPr>
          <w:b/>
          <w:bCs/>
        </w:rPr>
        <w:t>Васильева Владимира Сергеевича</w:t>
      </w:r>
      <w:r w:rsidR="00A1711F">
        <w:rPr>
          <w:b/>
          <w:bCs/>
        </w:rPr>
        <w:t xml:space="preserve"> </w:t>
      </w:r>
      <w:r w:rsidR="00A1711F">
        <w:t xml:space="preserve">действующего на основании </w:t>
      </w:r>
      <w:r w:rsidR="00A1711F">
        <w:rPr>
          <w:b/>
          <w:bCs/>
        </w:rPr>
        <w:t xml:space="preserve">Устава, </w:t>
      </w:r>
      <w:r w:rsidR="00A1711F">
        <w:t>именуемое в дальнейшем «Покупатель», с другой стороны, вместе именуемые «Стороны», в соответствии с Гражданским кодексом Российской Федерации и Федеральным законом от 18 июля 2011 г. N 223-ФЗ «О закупках товаров</w:t>
      </w:r>
      <w:proofErr w:type="gramEnd"/>
      <w:r w:rsidR="00A1711F">
        <w:t>, работ, услуг отдельными видами юридических лиц»</w:t>
      </w:r>
      <w:r w:rsidR="002F21BF">
        <w:t>.</w:t>
      </w:r>
    </w:p>
    <w:p w:rsidR="00234B94" w:rsidRDefault="00A1711F">
      <w:pPr>
        <w:pStyle w:val="20"/>
        <w:keepNext/>
        <w:keepLines/>
        <w:numPr>
          <w:ilvl w:val="0"/>
          <w:numId w:val="1"/>
        </w:numPr>
        <w:tabs>
          <w:tab w:val="left" w:pos="266"/>
        </w:tabs>
      </w:pPr>
      <w:bookmarkStart w:id="3" w:name="bookmark5"/>
      <w:bookmarkStart w:id="4" w:name="bookmark3"/>
      <w:bookmarkStart w:id="5" w:name="bookmark4"/>
      <w:bookmarkStart w:id="6" w:name="bookmark6"/>
      <w:bookmarkEnd w:id="3"/>
      <w:r>
        <w:t>Определения</w:t>
      </w:r>
      <w:bookmarkEnd w:id="4"/>
      <w:bookmarkEnd w:id="5"/>
      <w:bookmarkEnd w:id="6"/>
    </w:p>
    <w:p w:rsidR="00234B94" w:rsidRDefault="00A1711F">
      <w:pPr>
        <w:pStyle w:val="1"/>
        <w:ind w:firstLine="620"/>
        <w:jc w:val="both"/>
      </w:pPr>
      <w:r>
        <w:t>Нижеуказанные определения, написанные с заглавной буквы, используются в настоящем Договоре в значениях, установленных настоящим разделом:</w:t>
      </w:r>
    </w:p>
    <w:p w:rsidR="00234B94" w:rsidRDefault="00A1711F">
      <w:pPr>
        <w:pStyle w:val="1"/>
        <w:ind w:firstLine="620"/>
        <w:jc w:val="both"/>
      </w:pPr>
      <w:r>
        <w:rPr>
          <w:b/>
          <w:bCs/>
          <w:i/>
          <w:iCs/>
        </w:rPr>
        <w:t>«Акт сдачи-приемки выполненных работ» -</w:t>
      </w:r>
      <w:r>
        <w:t xml:space="preserve"> Акт приемки выполненных Работ по форме Приложения № 3 к Договору поставки и установки Оборудования.</w:t>
      </w:r>
    </w:p>
    <w:p w:rsidR="00234B94" w:rsidRDefault="00A1711F">
      <w:pPr>
        <w:pStyle w:val="1"/>
        <w:ind w:firstLine="620"/>
        <w:jc w:val="both"/>
      </w:pPr>
      <w:r>
        <w:rPr>
          <w:b/>
          <w:bCs/>
          <w:i/>
          <w:iCs/>
        </w:rPr>
        <w:t>«Материалы» -</w:t>
      </w:r>
      <w:r>
        <w:t xml:space="preserve"> любые материальные ресурсы (строительные и монтажные материалы, кабель, изделия, средства для монтажа и пр.), которые необходимы для пуско-наладки и ввода Оборудования в эксплуатацию. Для производства Работ Материалы предоставляются Поставщиком на условиях, определенных в Договоре. </w:t>
      </w:r>
      <w:proofErr w:type="gramStart"/>
      <w:r>
        <w:t>Материалы должны соответствовать требованиям действующих нормативно-правовых актов и сопровождаться всей необходимой документацией (сертификатами соответствия - если это требуется в соответствии с законодательством; техническими паспортами и другими документами, удостоверяющими их качество, эксплуатационные характеристики материалов и</w:t>
      </w:r>
      <w:proofErr w:type="gramEnd"/>
      <w:r>
        <w:t xml:space="preserve"> т.д.).</w:t>
      </w:r>
    </w:p>
    <w:p w:rsidR="00234B94" w:rsidRDefault="00A1711F">
      <w:pPr>
        <w:pStyle w:val="1"/>
        <w:ind w:firstLine="620"/>
        <w:jc w:val="both"/>
      </w:pPr>
      <w:r>
        <w:rPr>
          <w:b/>
          <w:bCs/>
          <w:i/>
          <w:iCs/>
        </w:rPr>
        <w:t>«Оборудование» -</w:t>
      </w:r>
      <w:r>
        <w:t xml:space="preserve"> оборудование, предусмотренное Спецификацией оборудования (Приложение № 1 к настоящему Договору) монтаж и </w:t>
      </w:r>
      <w:proofErr w:type="gramStart"/>
      <w:r>
        <w:t>ввод</w:t>
      </w:r>
      <w:proofErr w:type="gramEnd"/>
      <w:r>
        <w:t xml:space="preserve"> в эксплуатацию которого необходимо произвести по Договору.</w:t>
      </w:r>
    </w:p>
    <w:p w:rsidR="00234B94" w:rsidRDefault="00A1711F">
      <w:pPr>
        <w:pStyle w:val="1"/>
        <w:ind w:firstLine="620"/>
        <w:jc w:val="both"/>
      </w:pPr>
      <w:r>
        <w:rPr>
          <w:b/>
          <w:bCs/>
          <w:i/>
          <w:iCs/>
        </w:rPr>
        <w:t>«Работы»</w:t>
      </w:r>
      <w:r>
        <w:t xml:space="preserve"> - поставка, монтаж и ввод в эксплуатацию (включая тестирование) Оборудования, подлежащие выполнению Поставщиком в соответствии с условиями настоящего Договора и перечисленные в Приложении № 1 к настоящему Договору.</w:t>
      </w:r>
    </w:p>
    <w:p w:rsidR="00234B94" w:rsidRDefault="00A1711F">
      <w:pPr>
        <w:pStyle w:val="1"/>
        <w:ind w:firstLine="620"/>
        <w:jc w:val="both"/>
      </w:pPr>
      <w:r>
        <w:rPr>
          <w:b/>
          <w:bCs/>
          <w:i/>
          <w:iCs/>
        </w:rPr>
        <w:t xml:space="preserve">«Общая Стоимость» </w:t>
      </w:r>
      <w:r>
        <w:t>- установленная п. 3.1 настоящего Договора цена за поставку и монтаж Оборудования.</w:t>
      </w:r>
    </w:p>
    <w:p w:rsidR="00234B94" w:rsidRDefault="00A1711F">
      <w:pPr>
        <w:pStyle w:val="1"/>
        <w:ind w:firstLine="580"/>
        <w:jc w:val="both"/>
      </w:pPr>
      <w:r>
        <w:rPr>
          <w:b/>
          <w:bCs/>
          <w:i/>
          <w:iCs/>
        </w:rPr>
        <w:t>«Цена за единицу Оборудования» -</w:t>
      </w:r>
      <w:r>
        <w:t xml:space="preserve"> установленная Спецификацией (Приложение № 1 к настоящему Договору) цена единицы Оборудования.</w:t>
      </w:r>
    </w:p>
    <w:p w:rsidR="00234B94" w:rsidRDefault="00A1711F">
      <w:pPr>
        <w:pStyle w:val="1"/>
        <w:spacing w:after="240"/>
        <w:ind w:firstLine="580"/>
        <w:jc w:val="both"/>
      </w:pPr>
      <w:r>
        <w:rPr>
          <w:b/>
          <w:bCs/>
          <w:i/>
          <w:iCs/>
        </w:rPr>
        <w:t>«Срок доставки и установки»</w:t>
      </w:r>
      <w:r>
        <w:t xml:space="preserve"> - установленный п. 4.1. настоящего Договора срок, в который Поставщик обязуется доставить Оборудование до места доставки, передать его Покупателю и произвести установку Оборудования.</w:t>
      </w:r>
    </w:p>
    <w:p w:rsidR="00234B94" w:rsidRDefault="00A1711F">
      <w:pPr>
        <w:pStyle w:val="20"/>
        <w:keepNext/>
        <w:keepLines/>
        <w:numPr>
          <w:ilvl w:val="0"/>
          <w:numId w:val="1"/>
        </w:numPr>
        <w:tabs>
          <w:tab w:val="left" w:pos="280"/>
        </w:tabs>
      </w:pPr>
      <w:bookmarkStart w:id="7" w:name="bookmark9"/>
      <w:bookmarkStart w:id="8" w:name="bookmark10"/>
      <w:bookmarkStart w:id="9" w:name="bookmark7"/>
      <w:bookmarkStart w:id="10" w:name="bookmark8"/>
      <w:bookmarkEnd w:id="7"/>
      <w:r>
        <w:t>Предмет Договора</w:t>
      </w:r>
      <w:bookmarkEnd w:id="8"/>
      <w:bookmarkEnd w:id="9"/>
      <w:bookmarkEnd w:id="10"/>
    </w:p>
    <w:p w:rsidR="00234B94" w:rsidRDefault="00A1711F">
      <w:pPr>
        <w:pStyle w:val="1"/>
        <w:numPr>
          <w:ilvl w:val="1"/>
          <w:numId w:val="1"/>
        </w:numPr>
        <w:tabs>
          <w:tab w:val="left" w:pos="1000"/>
        </w:tabs>
        <w:ind w:firstLine="580"/>
        <w:jc w:val="both"/>
      </w:pPr>
      <w:bookmarkStart w:id="11" w:name="bookmark11"/>
      <w:bookmarkEnd w:id="11"/>
      <w:proofErr w:type="gramStart"/>
      <w:r>
        <w:t>По настоящему Договору Поставщик обязуется передать в собственность Покупателю Оборудование, указанное в Спецификации оборудования (Приложение № 1) к настоящему Договору, и выполнить работы по установке в отношении поставляемого Оборудования (далее Работы), включая обеспечение работ Материалами, а Покупатель обязуется принять Оборудование, результаты выполненных Работ и произвести оплату в соответствии с условиями настоящего Договора.</w:t>
      </w:r>
      <w:proofErr w:type="gramEnd"/>
    </w:p>
    <w:p w:rsidR="00234B94" w:rsidRDefault="00A1711F">
      <w:pPr>
        <w:pStyle w:val="1"/>
        <w:numPr>
          <w:ilvl w:val="1"/>
          <w:numId w:val="1"/>
        </w:numPr>
        <w:tabs>
          <w:tab w:val="left" w:pos="997"/>
        </w:tabs>
        <w:ind w:firstLine="580"/>
        <w:jc w:val="both"/>
      </w:pPr>
      <w:bookmarkStart w:id="12" w:name="bookmark12"/>
      <w:bookmarkEnd w:id="12"/>
      <w:r>
        <w:t>Наименование, количество и цена Оборудования, а также стоимость установки поставленного Оборудования определяется в Спецификации оборудования (Приложение № 1) в соответствии с условиями настоящего Договора.</w:t>
      </w:r>
    </w:p>
    <w:p w:rsidR="00234B94" w:rsidRDefault="00A1711F">
      <w:pPr>
        <w:pStyle w:val="1"/>
        <w:numPr>
          <w:ilvl w:val="1"/>
          <w:numId w:val="1"/>
        </w:numPr>
        <w:tabs>
          <w:tab w:val="left" w:pos="994"/>
        </w:tabs>
        <w:ind w:firstLine="580"/>
        <w:jc w:val="both"/>
      </w:pPr>
      <w:bookmarkStart w:id="13" w:name="bookmark13"/>
      <w:bookmarkEnd w:id="13"/>
      <w:r>
        <w:t xml:space="preserve">Стоимость Оборудования включает в себя стоимость самого Оборудования, необходимого количества </w:t>
      </w:r>
      <w:proofErr w:type="spellStart"/>
      <w:r>
        <w:t>фреонопровода</w:t>
      </w:r>
      <w:proofErr w:type="spellEnd"/>
      <w:r>
        <w:t>, дренажные трубы, межблочных кабелей, монтажных мат</w:t>
      </w:r>
      <w:r w:rsidR="00825F9F">
        <w:t>ериалов, антивандальных решеток</w:t>
      </w:r>
      <w:r>
        <w:t xml:space="preserve"> </w:t>
      </w:r>
      <w:r w:rsidR="00825F9F">
        <w:t>и т.д</w:t>
      </w:r>
      <w:r>
        <w:t>.</w:t>
      </w:r>
    </w:p>
    <w:p w:rsidR="00234B94" w:rsidRDefault="00A1711F">
      <w:pPr>
        <w:pStyle w:val="1"/>
        <w:ind w:firstLine="580"/>
        <w:jc w:val="both"/>
      </w:pPr>
      <w:r>
        <w:t>Применяемые материалы и Оборудование должны быть новыми, ранее не используемыми, не восстановленными и не собранными из восстановленных компонентов, комплектными, серийными, а также иметь срок изготовления не ранее 202</w:t>
      </w:r>
      <w:r w:rsidR="002841BC">
        <w:t>1</w:t>
      </w:r>
      <w:r>
        <w:t xml:space="preserve"> г.</w:t>
      </w:r>
    </w:p>
    <w:p w:rsidR="00234B94" w:rsidRDefault="00A1711F">
      <w:pPr>
        <w:pStyle w:val="1"/>
        <w:numPr>
          <w:ilvl w:val="1"/>
          <w:numId w:val="1"/>
        </w:numPr>
        <w:tabs>
          <w:tab w:val="left" w:pos="994"/>
        </w:tabs>
        <w:ind w:firstLine="580"/>
        <w:jc w:val="both"/>
      </w:pPr>
      <w:bookmarkStart w:id="14" w:name="bookmark14"/>
      <w:bookmarkEnd w:id="14"/>
      <w:r>
        <w:t>Работы, указанные в п. 2.1. настоящего Договора, выполняются в помещениях по адрес</w:t>
      </w:r>
      <w:r w:rsidR="00CB21E5">
        <w:t>у</w:t>
      </w:r>
      <w:r>
        <w:t>:</w:t>
      </w:r>
    </w:p>
    <w:p w:rsidR="00234B94" w:rsidRDefault="002841BC">
      <w:pPr>
        <w:pStyle w:val="1"/>
        <w:numPr>
          <w:ilvl w:val="0"/>
          <w:numId w:val="2"/>
        </w:numPr>
        <w:tabs>
          <w:tab w:val="left" w:pos="750"/>
        </w:tabs>
        <w:ind w:firstLine="560"/>
        <w:jc w:val="both"/>
      </w:pPr>
      <w:bookmarkStart w:id="15" w:name="bookmark15"/>
      <w:bookmarkEnd w:id="15"/>
      <w:r>
        <w:t xml:space="preserve">5 (Пять) сплит-систем - </w:t>
      </w:r>
      <w:r w:rsidR="00A1711F">
        <w:t xml:space="preserve">Российская Федерация, г. Чебоксары, </w:t>
      </w:r>
      <w:proofErr w:type="spellStart"/>
      <w:r w:rsidR="00CB21E5">
        <w:t>Мясокомбинатский</w:t>
      </w:r>
      <w:proofErr w:type="spellEnd"/>
      <w:r w:rsidR="00CB21E5">
        <w:t xml:space="preserve"> проезд, д.12.</w:t>
      </w:r>
    </w:p>
    <w:p w:rsidR="002841BC" w:rsidRDefault="002841BC">
      <w:pPr>
        <w:pStyle w:val="1"/>
        <w:numPr>
          <w:ilvl w:val="0"/>
          <w:numId w:val="2"/>
        </w:numPr>
        <w:tabs>
          <w:tab w:val="left" w:pos="750"/>
        </w:tabs>
        <w:ind w:firstLine="560"/>
        <w:jc w:val="both"/>
      </w:pPr>
      <w:r>
        <w:t xml:space="preserve">1 (Один) сплит-система - Российская Федерация, г. Чебоксары, ул. </w:t>
      </w:r>
      <w:proofErr w:type="spellStart"/>
      <w:r>
        <w:t>Заовражная</w:t>
      </w:r>
      <w:proofErr w:type="spellEnd"/>
      <w:r>
        <w:t>, д.70.</w:t>
      </w:r>
    </w:p>
    <w:p w:rsidR="00234B94" w:rsidRDefault="00A1711F" w:rsidP="006B0491">
      <w:pPr>
        <w:pStyle w:val="1"/>
        <w:numPr>
          <w:ilvl w:val="1"/>
          <w:numId w:val="1"/>
        </w:numPr>
        <w:tabs>
          <w:tab w:val="left" w:pos="1026"/>
        </w:tabs>
        <w:spacing w:after="220" w:line="276" w:lineRule="auto"/>
        <w:ind w:firstLine="0"/>
        <w:jc w:val="both"/>
      </w:pPr>
      <w:bookmarkStart w:id="16" w:name="bookmark16"/>
      <w:bookmarkStart w:id="17" w:name="bookmark17"/>
      <w:bookmarkEnd w:id="16"/>
      <w:bookmarkEnd w:id="17"/>
      <w:r>
        <w:t>Работы, предусмотренные настоящим Договором, выполняются в полном соответствии с нормативными требованиями, установленными действующим законодате</w:t>
      </w:r>
      <w:r w:rsidR="00CB21E5">
        <w:t>льством РФ, Техническим заданием</w:t>
      </w:r>
      <w:r w:rsidR="006B0491">
        <w:t xml:space="preserve"> </w:t>
      </w:r>
      <w:r>
        <w:t>Покупателя на выполнение работ (Приложение №2 к настоящему Договору) и Спецификацией (Приложение №1 к настоящему Договору).</w:t>
      </w:r>
    </w:p>
    <w:p w:rsidR="00234B94" w:rsidRDefault="00A1711F">
      <w:pPr>
        <w:pStyle w:val="20"/>
        <w:keepNext/>
        <w:keepLines/>
        <w:numPr>
          <w:ilvl w:val="0"/>
          <w:numId w:val="1"/>
        </w:numPr>
        <w:tabs>
          <w:tab w:val="left" w:pos="280"/>
        </w:tabs>
        <w:spacing w:line="257" w:lineRule="auto"/>
      </w:pPr>
      <w:bookmarkStart w:id="18" w:name="bookmark20"/>
      <w:bookmarkStart w:id="19" w:name="bookmark18"/>
      <w:bookmarkStart w:id="20" w:name="bookmark19"/>
      <w:bookmarkStart w:id="21" w:name="bookmark21"/>
      <w:bookmarkEnd w:id="18"/>
      <w:r>
        <w:lastRenderedPageBreak/>
        <w:t>Цена Договора и порядок расчетов</w:t>
      </w:r>
      <w:bookmarkEnd w:id="19"/>
      <w:bookmarkEnd w:id="20"/>
      <w:bookmarkEnd w:id="21"/>
    </w:p>
    <w:p w:rsidR="00234B94" w:rsidRDefault="00A1711F">
      <w:pPr>
        <w:pStyle w:val="1"/>
        <w:numPr>
          <w:ilvl w:val="1"/>
          <w:numId w:val="1"/>
        </w:numPr>
        <w:tabs>
          <w:tab w:val="left" w:pos="993"/>
        </w:tabs>
        <w:spacing w:line="257" w:lineRule="auto"/>
        <w:ind w:firstLine="580"/>
        <w:jc w:val="both"/>
      </w:pPr>
      <w:bookmarkStart w:id="22" w:name="bookmark22"/>
      <w:bookmarkEnd w:id="22"/>
      <w:r>
        <w:t>Общая Цена по настоящему Договора составляет</w:t>
      </w:r>
      <w:r>
        <w:rPr>
          <w:b/>
          <w:bCs/>
          <w:i/>
          <w:iCs/>
        </w:rPr>
        <w:t xml:space="preserve">, с учетом НДС / </w:t>
      </w:r>
      <w:proofErr w:type="gramStart"/>
      <w:r>
        <w:rPr>
          <w:b/>
          <w:bCs/>
          <w:i/>
          <w:iCs/>
        </w:rPr>
        <w:t>НДС</w:t>
      </w:r>
      <w:proofErr w:type="gramEnd"/>
      <w:r>
        <w:rPr>
          <w:b/>
          <w:bCs/>
          <w:i/>
          <w:iCs/>
        </w:rPr>
        <w:t xml:space="preserve"> не облагается, </w:t>
      </w:r>
      <w:r>
        <w:t>и включает в себя стоимость поставляемого Оборудования, Работ по установке Оборудования, материалов необходимых для осуществления установки Оборудования, в том числе стоимость упаковки, поставки, маркировки, транспортных расходов, страховки, командировочные расходы персонала Поставщика (если для выполнения работ требуется доставка персонала Поставщика на Объект Покупателя).</w:t>
      </w:r>
    </w:p>
    <w:p w:rsidR="00234B94" w:rsidRDefault="00A1711F">
      <w:pPr>
        <w:pStyle w:val="1"/>
        <w:spacing w:line="257" w:lineRule="auto"/>
        <w:ind w:firstLine="580"/>
        <w:jc w:val="both"/>
      </w:pPr>
      <w:r>
        <w:t>Цена по настоящему Договору не подлежит изменению в период действия настоящего Договора. Цена единицы Оборудования, количество, а также цена Работ по монтажу определяется согласно Спецификации (Приложение №1 к Договору).</w:t>
      </w:r>
    </w:p>
    <w:p w:rsidR="00234B94" w:rsidRDefault="00A1711F">
      <w:pPr>
        <w:pStyle w:val="1"/>
        <w:numPr>
          <w:ilvl w:val="1"/>
          <w:numId w:val="1"/>
        </w:numPr>
        <w:tabs>
          <w:tab w:val="left" w:pos="1146"/>
        </w:tabs>
        <w:spacing w:line="257" w:lineRule="auto"/>
        <w:ind w:firstLine="580"/>
        <w:jc w:val="both"/>
      </w:pPr>
      <w:bookmarkStart w:id="23" w:name="bookmark23"/>
      <w:bookmarkEnd w:id="23"/>
      <w:r>
        <w:t>При выявлении необходимости проведения дополнительных работ Стороны подпишут соответствующее дополнительное соглашение.</w:t>
      </w:r>
    </w:p>
    <w:p w:rsidR="00234B94" w:rsidRDefault="00A1711F">
      <w:pPr>
        <w:pStyle w:val="1"/>
        <w:numPr>
          <w:ilvl w:val="1"/>
          <w:numId w:val="1"/>
        </w:numPr>
        <w:tabs>
          <w:tab w:val="left" w:pos="993"/>
        </w:tabs>
        <w:spacing w:line="257" w:lineRule="auto"/>
        <w:ind w:firstLine="580"/>
        <w:jc w:val="both"/>
      </w:pPr>
      <w:bookmarkStart w:id="24" w:name="bookmark24"/>
      <w:bookmarkEnd w:id="24"/>
      <w:r>
        <w:t>Оплата по настоящему Договору осуществляется в рублях в течение 30 (тридцати) календарных дней после полного окончания работ по установке Оборудования с момента подписания Акта сдачи-приемки выполненных работ, включая устранение выявленных в процессе приёмки недостатков при условии предоставления Поставщиком счета и счета-фактуры.</w:t>
      </w:r>
    </w:p>
    <w:p w:rsidR="00234B94" w:rsidRDefault="00A1711F">
      <w:pPr>
        <w:pStyle w:val="1"/>
        <w:numPr>
          <w:ilvl w:val="1"/>
          <w:numId w:val="1"/>
        </w:numPr>
        <w:tabs>
          <w:tab w:val="left" w:pos="997"/>
        </w:tabs>
        <w:spacing w:line="257" w:lineRule="auto"/>
        <w:ind w:firstLine="580"/>
        <w:jc w:val="both"/>
      </w:pPr>
      <w:bookmarkStart w:id="25" w:name="bookmark25"/>
      <w:bookmarkEnd w:id="25"/>
      <w:r>
        <w:t>Оплата по настоящему Договору осуществляется по безналичному расчёту в российских рублях путём перечисления денежных средств на расчётный счёт Поставщика, указанный в п. 16 настоящего Договора. Обязанность по оплате Оборудования и работ по установке Оборудования считается исполненной Покупателем со дня списания денежных сре</w:t>
      </w:r>
      <w:proofErr w:type="gramStart"/>
      <w:r>
        <w:t>дств с р</w:t>
      </w:r>
      <w:proofErr w:type="gramEnd"/>
      <w:r>
        <w:t>асчётного счёта Покупателя.</w:t>
      </w:r>
    </w:p>
    <w:p w:rsidR="00234B94" w:rsidRDefault="00A1711F">
      <w:pPr>
        <w:pStyle w:val="1"/>
        <w:numPr>
          <w:ilvl w:val="1"/>
          <w:numId w:val="1"/>
        </w:numPr>
        <w:tabs>
          <w:tab w:val="left" w:pos="1000"/>
        </w:tabs>
        <w:spacing w:line="257" w:lineRule="auto"/>
        <w:ind w:firstLine="580"/>
        <w:jc w:val="both"/>
      </w:pPr>
      <w:bookmarkStart w:id="26" w:name="bookmark26"/>
      <w:bookmarkEnd w:id="26"/>
      <w:r>
        <w:t>Расходы Поставщика, связанные с получением необходимых допусков, разрешений, согласований, приобретением материалов и оборудования, связанных с выполнением Работ, включены в Цену Договора и дополнительной оплате не подлежат.</w:t>
      </w:r>
    </w:p>
    <w:p w:rsidR="00234B94" w:rsidRDefault="00A1711F">
      <w:pPr>
        <w:pStyle w:val="1"/>
        <w:spacing w:line="257" w:lineRule="auto"/>
        <w:ind w:firstLine="880"/>
        <w:jc w:val="both"/>
      </w:pPr>
      <w:r>
        <w:t>Покупатель не компенсирует Поставщику увеличение расходов, связанных с изменением курса рубля по отношению к иностранным валютам, в случае закупки Поставщиком импортного оборудования и/или материалов.</w:t>
      </w:r>
    </w:p>
    <w:p w:rsidR="00234B94" w:rsidRDefault="00A1711F">
      <w:pPr>
        <w:pStyle w:val="1"/>
        <w:numPr>
          <w:ilvl w:val="1"/>
          <w:numId w:val="1"/>
        </w:numPr>
        <w:tabs>
          <w:tab w:val="left" w:pos="993"/>
        </w:tabs>
        <w:spacing w:line="257" w:lineRule="auto"/>
        <w:ind w:firstLine="580"/>
        <w:jc w:val="both"/>
      </w:pPr>
      <w:bookmarkStart w:id="27" w:name="bookmark27"/>
      <w:bookmarkEnd w:id="27"/>
      <w:r>
        <w:t>Стороны договорились, что отношения по коммерческому кредитованию по настоящему Договору между Сторонами не возникают и, кроме того, Поставщик не вправе требовать выплаты процентов на сумму долга в соответствии со ст. 317.1 и п. 4 ст. 488 Гражданского кодекса РФ.</w:t>
      </w:r>
    </w:p>
    <w:p w:rsidR="00234B94" w:rsidRDefault="00A1711F">
      <w:pPr>
        <w:pStyle w:val="1"/>
        <w:numPr>
          <w:ilvl w:val="1"/>
          <w:numId w:val="1"/>
        </w:numPr>
        <w:tabs>
          <w:tab w:val="left" w:pos="993"/>
        </w:tabs>
        <w:spacing w:after="220" w:line="257" w:lineRule="auto"/>
        <w:ind w:firstLine="580"/>
        <w:jc w:val="both"/>
      </w:pPr>
      <w:bookmarkStart w:id="28" w:name="bookmark28"/>
      <w:bookmarkEnd w:id="28"/>
      <w:r>
        <w:t>Поставщик обязуется выставить в соответствии с законодательством Российской Федерации и передать Покупателю соответствующие счета-фактуры не позднее 5 (пяти) календарных дней с момента выполнения Работ, а в случае получения сумм частичной оплаты в счет выполнения Работ, не позднее 5 (пяти) календарных дней, считая со дня получения Поставщиком указанных сумм оплаты. При этом счет-фактура должна содержать реквизиты Договора, а также наименование Оборудования и Работ, за которые осуществлен платеж.</w:t>
      </w:r>
    </w:p>
    <w:p w:rsidR="00234B94" w:rsidRDefault="00A1711F">
      <w:pPr>
        <w:pStyle w:val="20"/>
        <w:keepNext/>
        <w:keepLines/>
        <w:numPr>
          <w:ilvl w:val="0"/>
          <w:numId w:val="1"/>
        </w:numPr>
        <w:tabs>
          <w:tab w:val="left" w:pos="273"/>
        </w:tabs>
        <w:spacing w:line="252" w:lineRule="auto"/>
      </w:pPr>
      <w:bookmarkStart w:id="29" w:name="bookmark31"/>
      <w:bookmarkStart w:id="30" w:name="bookmark29"/>
      <w:bookmarkStart w:id="31" w:name="bookmark30"/>
      <w:bookmarkStart w:id="32" w:name="bookmark32"/>
      <w:bookmarkEnd w:id="29"/>
      <w:r>
        <w:t>Сроки выполнения обязательств</w:t>
      </w:r>
      <w:bookmarkEnd w:id="30"/>
      <w:bookmarkEnd w:id="31"/>
      <w:bookmarkEnd w:id="32"/>
    </w:p>
    <w:p w:rsidR="00234B94" w:rsidRDefault="00A1711F">
      <w:pPr>
        <w:pStyle w:val="1"/>
        <w:numPr>
          <w:ilvl w:val="1"/>
          <w:numId w:val="1"/>
        </w:numPr>
        <w:tabs>
          <w:tab w:val="left" w:pos="993"/>
        </w:tabs>
        <w:spacing w:line="252" w:lineRule="auto"/>
        <w:ind w:firstLine="580"/>
        <w:jc w:val="both"/>
      </w:pPr>
      <w:bookmarkStart w:id="33" w:name="bookmark33"/>
      <w:bookmarkEnd w:id="33"/>
      <w:r>
        <w:t xml:space="preserve">Поставка Оборудования и комплекс работ по их установке на Объекте Покупателя, не должен превышать 15 (пятнадцать) </w:t>
      </w:r>
      <w:r w:rsidR="00672ADC">
        <w:t>рабочих</w:t>
      </w:r>
      <w:r>
        <w:t xml:space="preserve"> дней </w:t>
      </w:r>
      <w:proofErr w:type="gramStart"/>
      <w:r>
        <w:t>с даты заключения</w:t>
      </w:r>
      <w:proofErr w:type="gramEnd"/>
      <w:r>
        <w:t xml:space="preserve"> настоящего Договора.</w:t>
      </w:r>
    </w:p>
    <w:p w:rsidR="00234B94" w:rsidRDefault="00A1711F">
      <w:pPr>
        <w:pStyle w:val="1"/>
        <w:numPr>
          <w:ilvl w:val="1"/>
          <w:numId w:val="1"/>
        </w:numPr>
        <w:tabs>
          <w:tab w:val="left" w:pos="1015"/>
        </w:tabs>
        <w:spacing w:after="220" w:line="252" w:lineRule="auto"/>
        <w:ind w:firstLine="580"/>
        <w:jc w:val="both"/>
      </w:pPr>
      <w:bookmarkStart w:id="34" w:name="bookmark34"/>
      <w:bookmarkEnd w:id="34"/>
      <w:r>
        <w:t>Поставщик имеет право выполнить Работы досрочно по согласованию с Покупателем.</w:t>
      </w:r>
    </w:p>
    <w:p w:rsidR="00234B94" w:rsidRDefault="00A1711F">
      <w:pPr>
        <w:pStyle w:val="1"/>
        <w:numPr>
          <w:ilvl w:val="0"/>
          <w:numId w:val="1"/>
        </w:numPr>
        <w:tabs>
          <w:tab w:val="left" w:pos="277"/>
        </w:tabs>
        <w:spacing w:line="240" w:lineRule="auto"/>
        <w:ind w:firstLine="0"/>
        <w:jc w:val="center"/>
      </w:pPr>
      <w:bookmarkStart w:id="35" w:name="bookmark35"/>
      <w:bookmarkEnd w:id="35"/>
      <w:r>
        <w:rPr>
          <w:b/>
          <w:bCs/>
        </w:rPr>
        <w:t>Обязательства Сторон</w:t>
      </w:r>
    </w:p>
    <w:p w:rsidR="00234B94" w:rsidRDefault="00A1711F">
      <w:pPr>
        <w:pStyle w:val="20"/>
        <w:keepNext/>
        <w:keepLines/>
        <w:numPr>
          <w:ilvl w:val="1"/>
          <w:numId w:val="1"/>
        </w:numPr>
        <w:tabs>
          <w:tab w:val="left" w:pos="1012"/>
        </w:tabs>
        <w:spacing w:line="240" w:lineRule="auto"/>
        <w:ind w:firstLine="580"/>
        <w:jc w:val="both"/>
      </w:pPr>
      <w:bookmarkStart w:id="36" w:name="bookmark38"/>
      <w:bookmarkStart w:id="37" w:name="bookmark36"/>
      <w:bookmarkStart w:id="38" w:name="bookmark37"/>
      <w:bookmarkStart w:id="39" w:name="bookmark39"/>
      <w:bookmarkEnd w:id="36"/>
      <w:r>
        <w:t>Обязательства Покупателя</w:t>
      </w:r>
      <w:bookmarkEnd w:id="37"/>
      <w:bookmarkEnd w:id="38"/>
      <w:bookmarkEnd w:id="39"/>
    </w:p>
    <w:p w:rsidR="00234B94" w:rsidRDefault="00A1711F">
      <w:pPr>
        <w:pStyle w:val="1"/>
        <w:numPr>
          <w:ilvl w:val="2"/>
          <w:numId w:val="1"/>
        </w:numPr>
        <w:tabs>
          <w:tab w:val="left" w:pos="1155"/>
        </w:tabs>
        <w:spacing w:line="240" w:lineRule="auto"/>
        <w:ind w:firstLine="580"/>
        <w:jc w:val="both"/>
      </w:pPr>
      <w:bookmarkStart w:id="40" w:name="bookmark40"/>
      <w:bookmarkEnd w:id="40"/>
      <w:r>
        <w:t>Произвести оплату поставленного Оборудования и надлежащим образом выполненных Поставщиком Работ в порядке, предусмотренном настоящим Договором. Обязательства по оплате считаются исполненными с момента списания денежных сре</w:t>
      </w:r>
      <w:proofErr w:type="gramStart"/>
      <w:r>
        <w:t>дств с р</w:t>
      </w:r>
      <w:proofErr w:type="gramEnd"/>
      <w:r>
        <w:t>асчетного счета Покупателя.</w:t>
      </w:r>
    </w:p>
    <w:p w:rsidR="00234B94" w:rsidRDefault="00A1711F">
      <w:pPr>
        <w:pStyle w:val="1"/>
        <w:numPr>
          <w:ilvl w:val="2"/>
          <w:numId w:val="1"/>
        </w:numPr>
        <w:tabs>
          <w:tab w:val="left" w:pos="1166"/>
        </w:tabs>
        <w:spacing w:line="240" w:lineRule="auto"/>
        <w:ind w:firstLine="580"/>
        <w:jc w:val="both"/>
      </w:pPr>
      <w:bookmarkStart w:id="41" w:name="bookmark41"/>
      <w:bookmarkEnd w:id="41"/>
      <w:r>
        <w:t>Обеспечить доступ специалистов Поставщика на Площадки для выполнения Работ.</w:t>
      </w:r>
    </w:p>
    <w:p w:rsidR="00234B94" w:rsidRDefault="00A1711F">
      <w:pPr>
        <w:pStyle w:val="1"/>
        <w:numPr>
          <w:ilvl w:val="2"/>
          <w:numId w:val="1"/>
        </w:numPr>
        <w:tabs>
          <w:tab w:val="left" w:pos="1155"/>
        </w:tabs>
        <w:spacing w:line="240" w:lineRule="auto"/>
        <w:ind w:firstLine="580"/>
        <w:jc w:val="both"/>
      </w:pPr>
      <w:bookmarkStart w:id="42" w:name="bookmark42"/>
      <w:bookmarkEnd w:id="42"/>
      <w:r>
        <w:t>Принять Оборудование надлежащего качества в сроки доставки, в месте доставки, в ассортименте, в количестве и в комплекте, установленные настоящим Договором.</w:t>
      </w:r>
    </w:p>
    <w:p w:rsidR="00234B94" w:rsidRDefault="00A1711F">
      <w:pPr>
        <w:pStyle w:val="1"/>
        <w:numPr>
          <w:ilvl w:val="2"/>
          <w:numId w:val="1"/>
        </w:numPr>
        <w:tabs>
          <w:tab w:val="left" w:pos="1166"/>
        </w:tabs>
        <w:spacing w:line="240" w:lineRule="auto"/>
        <w:ind w:firstLine="580"/>
        <w:jc w:val="both"/>
      </w:pPr>
      <w:bookmarkStart w:id="43" w:name="bookmark43"/>
      <w:bookmarkEnd w:id="43"/>
      <w:r>
        <w:t>Принять качественно выполненные Работы.</w:t>
      </w:r>
    </w:p>
    <w:p w:rsidR="00234B94" w:rsidRDefault="00A1711F">
      <w:pPr>
        <w:pStyle w:val="20"/>
        <w:keepNext/>
        <w:keepLines/>
        <w:numPr>
          <w:ilvl w:val="1"/>
          <w:numId w:val="1"/>
        </w:numPr>
        <w:tabs>
          <w:tab w:val="left" w:pos="1012"/>
        </w:tabs>
        <w:spacing w:line="240" w:lineRule="auto"/>
        <w:ind w:firstLine="580"/>
        <w:jc w:val="both"/>
      </w:pPr>
      <w:bookmarkStart w:id="44" w:name="bookmark46"/>
      <w:bookmarkStart w:id="45" w:name="bookmark44"/>
      <w:bookmarkStart w:id="46" w:name="bookmark45"/>
      <w:bookmarkStart w:id="47" w:name="bookmark47"/>
      <w:bookmarkEnd w:id="44"/>
      <w:r>
        <w:t>Обязательства Поставщика</w:t>
      </w:r>
      <w:bookmarkEnd w:id="45"/>
      <w:bookmarkEnd w:id="46"/>
      <w:bookmarkEnd w:id="47"/>
    </w:p>
    <w:p w:rsidR="00234B94" w:rsidRDefault="00A1711F">
      <w:pPr>
        <w:pStyle w:val="1"/>
        <w:numPr>
          <w:ilvl w:val="2"/>
          <w:numId w:val="1"/>
        </w:numPr>
        <w:tabs>
          <w:tab w:val="left" w:pos="1152"/>
        </w:tabs>
        <w:spacing w:line="240" w:lineRule="auto"/>
        <w:ind w:firstLine="580"/>
        <w:jc w:val="both"/>
      </w:pPr>
      <w:bookmarkStart w:id="48" w:name="bookmark48"/>
      <w:bookmarkEnd w:id="48"/>
      <w:r>
        <w:t xml:space="preserve">Поставить Оборудование в Срок доставки, по адресам указанным в </w:t>
      </w:r>
      <w:proofErr w:type="spellStart"/>
      <w:r>
        <w:t>п.п</w:t>
      </w:r>
      <w:proofErr w:type="spellEnd"/>
      <w:r>
        <w:t>. 2.4., в ассортименте, в количестве и в комплекте, установленные настоящим Договором.</w:t>
      </w:r>
    </w:p>
    <w:p w:rsidR="00234B94" w:rsidRDefault="00A1711F">
      <w:pPr>
        <w:pStyle w:val="1"/>
        <w:numPr>
          <w:ilvl w:val="2"/>
          <w:numId w:val="1"/>
        </w:numPr>
        <w:tabs>
          <w:tab w:val="left" w:pos="1159"/>
        </w:tabs>
        <w:spacing w:line="240" w:lineRule="auto"/>
        <w:ind w:firstLine="580"/>
        <w:jc w:val="both"/>
      </w:pPr>
      <w:bookmarkStart w:id="49" w:name="bookmark49"/>
      <w:bookmarkEnd w:id="49"/>
      <w:r>
        <w:t>Поставить Оборудование, качество которого соответствует условиям настоящего Договора и законодательства Российской Федерации.</w:t>
      </w:r>
    </w:p>
    <w:p w:rsidR="00234B94" w:rsidRDefault="00A1711F">
      <w:pPr>
        <w:pStyle w:val="1"/>
        <w:numPr>
          <w:ilvl w:val="2"/>
          <w:numId w:val="1"/>
        </w:numPr>
        <w:tabs>
          <w:tab w:val="left" w:pos="1155"/>
        </w:tabs>
        <w:spacing w:line="240" w:lineRule="auto"/>
        <w:ind w:firstLine="580"/>
        <w:jc w:val="both"/>
      </w:pPr>
      <w:bookmarkStart w:id="50" w:name="bookmark50"/>
      <w:bookmarkEnd w:id="50"/>
      <w:r>
        <w:t>Если иное не согласовано с Покупателем, выполнить Работы лично. Привлечение сторонних организаций для выполнения обязательств по настоящему Договору Поставщик предварительно согласовывает с Покупателем в письменном виде.</w:t>
      </w:r>
    </w:p>
    <w:p w:rsidR="00234B94" w:rsidRDefault="00A1711F">
      <w:pPr>
        <w:pStyle w:val="1"/>
        <w:numPr>
          <w:ilvl w:val="2"/>
          <w:numId w:val="1"/>
        </w:numPr>
        <w:tabs>
          <w:tab w:val="left" w:pos="1152"/>
        </w:tabs>
        <w:spacing w:line="240" w:lineRule="auto"/>
        <w:ind w:firstLine="580"/>
        <w:jc w:val="both"/>
      </w:pPr>
      <w:bookmarkStart w:id="51" w:name="bookmark51"/>
      <w:bookmarkEnd w:id="51"/>
      <w:r>
        <w:t>Обеспечить выполнение на объекте Покупателя необходимых мероприятий по технике безопасности и охране окружающей среды во время проведения Работ.</w:t>
      </w:r>
    </w:p>
    <w:p w:rsidR="00234B94" w:rsidRDefault="00A1711F">
      <w:pPr>
        <w:pStyle w:val="1"/>
        <w:numPr>
          <w:ilvl w:val="2"/>
          <w:numId w:val="1"/>
        </w:numPr>
        <w:tabs>
          <w:tab w:val="left" w:pos="1155"/>
        </w:tabs>
        <w:spacing w:line="264" w:lineRule="auto"/>
        <w:ind w:firstLine="580"/>
        <w:jc w:val="both"/>
      </w:pPr>
      <w:bookmarkStart w:id="52" w:name="bookmark52"/>
      <w:bookmarkEnd w:id="52"/>
      <w:r>
        <w:t>Нести ответственность за здоровье и жизни своих работников. В его исключительную сферу ответственности входит заключение необходимых договоров, регулирующих отношения со своими работниками.</w:t>
      </w:r>
    </w:p>
    <w:p w:rsidR="00234B94" w:rsidRDefault="00A1711F">
      <w:pPr>
        <w:pStyle w:val="1"/>
        <w:numPr>
          <w:ilvl w:val="2"/>
          <w:numId w:val="1"/>
        </w:numPr>
        <w:tabs>
          <w:tab w:val="left" w:pos="1152"/>
        </w:tabs>
        <w:spacing w:line="290" w:lineRule="auto"/>
        <w:ind w:firstLine="580"/>
        <w:jc w:val="both"/>
      </w:pPr>
      <w:bookmarkStart w:id="53" w:name="bookmark53"/>
      <w:bookmarkEnd w:id="53"/>
      <w:r>
        <w:t>Обеспечить сроки выполнения Работ в соответствии со сроками исполнения обязательств по настоящему Договору.</w:t>
      </w:r>
    </w:p>
    <w:p w:rsidR="00234B94" w:rsidRDefault="00A1711F">
      <w:pPr>
        <w:pStyle w:val="1"/>
        <w:numPr>
          <w:ilvl w:val="2"/>
          <w:numId w:val="1"/>
        </w:numPr>
        <w:tabs>
          <w:tab w:val="left" w:pos="1152"/>
        </w:tabs>
        <w:ind w:firstLine="580"/>
        <w:jc w:val="both"/>
      </w:pPr>
      <w:bookmarkStart w:id="54" w:name="bookmark54"/>
      <w:bookmarkEnd w:id="54"/>
      <w:r>
        <w:lastRenderedPageBreak/>
        <w:t>Гарантировать качество выполняемых Работ в соответствии с Техническим Заданием на выполнение работ, нормами действующего законодательства РФ и иных нормативно-правовых актов.</w:t>
      </w:r>
    </w:p>
    <w:p w:rsidR="00234B94" w:rsidRDefault="00A1711F">
      <w:pPr>
        <w:pStyle w:val="1"/>
        <w:numPr>
          <w:ilvl w:val="2"/>
          <w:numId w:val="1"/>
        </w:numPr>
        <w:tabs>
          <w:tab w:val="left" w:pos="1152"/>
        </w:tabs>
        <w:spacing w:after="240"/>
        <w:ind w:firstLine="580"/>
        <w:jc w:val="both"/>
      </w:pPr>
      <w:bookmarkStart w:id="55" w:name="bookmark55"/>
      <w:bookmarkEnd w:id="55"/>
      <w:r>
        <w:t>Выполнить в полном объеме все обязательства, предусмотренные в настоящем Договоре, в предусмотренные Договором сроки.</w:t>
      </w:r>
    </w:p>
    <w:p w:rsidR="00234B94" w:rsidRDefault="00A1711F">
      <w:pPr>
        <w:pStyle w:val="20"/>
        <w:keepNext/>
        <w:keepLines/>
        <w:numPr>
          <w:ilvl w:val="0"/>
          <w:numId w:val="1"/>
        </w:numPr>
        <w:tabs>
          <w:tab w:val="left" w:pos="277"/>
        </w:tabs>
      </w:pPr>
      <w:bookmarkStart w:id="56" w:name="bookmark58"/>
      <w:bookmarkStart w:id="57" w:name="bookmark56"/>
      <w:bookmarkStart w:id="58" w:name="bookmark57"/>
      <w:bookmarkStart w:id="59" w:name="bookmark59"/>
      <w:bookmarkEnd w:id="56"/>
      <w:r>
        <w:t>Производство Работ</w:t>
      </w:r>
      <w:bookmarkEnd w:id="57"/>
      <w:bookmarkEnd w:id="58"/>
      <w:bookmarkEnd w:id="59"/>
    </w:p>
    <w:p w:rsidR="00234B94" w:rsidRDefault="00A1711F">
      <w:pPr>
        <w:pStyle w:val="1"/>
        <w:numPr>
          <w:ilvl w:val="1"/>
          <w:numId w:val="1"/>
        </w:numPr>
        <w:tabs>
          <w:tab w:val="left" w:pos="1022"/>
        </w:tabs>
        <w:ind w:firstLine="580"/>
        <w:jc w:val="both"/>
      </w:pPr>
      <w:bookmarkStart w:id="60" w:name="bookmark60"/>
      <w:bookmarkEnd w:id="60"/>
      <w:r>
        <w:t>Покупатель назначает своего представителя, который от его имени осуществляет контроль и технический надзор за сроками и качеством выполнения Работ. Представитель Покупателя согласовывает Акты сдачи-приемки выполненных работ, оформленные Поставщиком, а также производит проверку соответствия используемых Поставщиком Материалов/Оборудования условиям Договора.</w:t>
      </w:r>
    </w:p>
    <w:p w:rsidR="00234B94" w:rsidRDefault="00A1711F">
      <w:pPr>
        <w:pStyle w:val="1"/>
        <w:ind w:firstLine="580"/>
        <w:jc w:val="both"/>
      </w:pPr>
      <w:r>
        <w:t>Уполномоченный Покупателем представитель имеет право беспрепятственного доступа на объект Покупателя при выполнении любых видов Работ в течение всего периода их производства и в любое время производства Работ.</w:t>
      </w:r>
    </w:p>
    <w:p w:rsidR="00234B94" w:rsidRDefault="00A1711F">
      <w:pPr>
        <w:pStyle w:val="1"/>
        <w:numPr>
          <w:ilvl w:val="1"/>
          <w:numId w:val="1"/>
        </w:numPr>
        <w:tabs>
          <w:tab w:val="left" w:pos="1022"/>
        </w:tabs>
        <w:ind w:firstLine="580"/>
        <w:jc w:val="both"/>
      </w:pPr>
      <w:bookmarkStart w:id="61" w:name="bookmark61"/>
      <w:bookmarkEnd w:id="61"/>
      <w:r>
        <w:t>В случае если Покупателем будут обнаружены некачественно выполненные Работы (включая ненадлежащего качества Материалы/Оборудование), то Поставщик своими силами и без увеличения стоимости Работ обязан в указанный Покупателем срок качественно переделать эти Работы.</w:t>
      </w:r>
    </w:p>
    <w:p w:rsidR="00234B94" w:rsidRDefault="00A1711F">
      <w:pPr>
        <w:pStyle w:val="1"/>
        <w:numPr>
          <w:ilvl w:val="1"/>
          <w:numId w:val="1"/>
        </w:numPr>
        <w:tabs>
          <w:tab w:val="left" w:pos="1022"/>
        </w:tabs>
        <w:ind w:firstLine="580"/>
        <w:jc w:val="both"/>
      </w:pPr>
      <w:bookmarkStart w:id="62" w:name="bookmark62"/>
      <w:bookmarkEnd w:id="62"/>
      <w:r>
        <w:t>Поставщик обязан немедленно предупредить Покупателя и до получения указаний приостановить выполнение Работ в случаях:</w:t>
      </w:r>
    </w:p>
    <w:p w:rsidR="00234B94" w:rsidRDefault="00A1711F">
      <w:pPr>
        <w:pStyle w:val="1"/>
        <w:numPr>
          <w:ilvl w:val="0"/>
          <w:numId w:val="2"/>
        </w:numPr>
        <w:tabs>
          <w:tab w:val="left" w:pos="756"/>
        </w:tabs>
        <w:ind w:firstLine="580"/>
        <w:jc w:val="both"/>
      </w:pPr>
      <w:bookmarkStart w:id="63" w:name="bookmark63"/>
      <w:bookmarkEnd w:id="63"/>
      <w:r>
        <w:t>возможных неблагоприятных для Покупателя последствий выполнения Поставщиком его указаний о способе выполнения Работ;</w:t>
      </w:r>
    </w:p>
    <w:p w:rsidR="00234B94" w:rsidRDefault="00A1711F">
      <w:pPr>
        <w:pStyle w:val="1"/>
        <w:numPr>
          <w:ilvl w:val="0"/>
          <w:numId w:val="2"/>
        </w:numPr>
        <w:tabs>
          <w:tab w:val="left" w:pos="752"/>
        </w:tabs>
        <w:ind w:firstLine="580"/>
        <w:jc w:val="both"/>
      </w:pPr>
      <w:bookmarkStart w:id="64" w:name="bookmark64"/>
      <w:bookmarkEnd w:id="64"/>
      <w:r>
        <w:t>при иных, не зависящих от Поставщика обстоятельствах, которые грозят годности или прочности выполняемым результатам Работ.</w:t>
      </w:r>
    </w:p>
    <w:p w:rsidR="00234B94" w:rsidRDefault="00A1711F">
      <w:pPr>
        <w:pStyle w:val="1"/>
        <w:numPr>
          <w:ilvl w:val="1"/>
          <w:numId w:val="1"/>
        </w:numPr>
        <w:tabs>
          <w:tab w:val="left" w:pos="1022"/>
        </w:tabs>
        <w:ind w:firstLine="580"/>
        <w:jc w:val="both"/>
      </w:pPr>
      <w:bookmarkStart w:id="65" w:name="bookmark65"/>
      <w:bookmarkEnd w:id="65"/>
      <w:r>
        <w:t>Поставщик обязан вывезти в 2 (двух</w:t>
      </w:r>
      <w:proofErr w:type="gramStart"/>
      <w:r>
        <w:t>)-</w:t>
      </w:r>
      <w:proofErr w:type="spellStart"/>
      <w:proofErr w:type="gramEnd"/>
      <w:r>
        <w:t>дневный</w:t>
      </w:r>
      <w:proofErr w:type="spellEnd"/>
      <w:r>
        <w:t xml:space="preserve"> срок со дня подписания Акта сдачи-приемки выполненных работ за пределы объекта Покупателя принадлежащие ему оборудование, инструменты, приборы, инвентарь, мусор и пр.</w:t>
      </w:r>
    </w:p>
    <w:p w:rsidR="00234B94" w:rsidRDefault="00A1711F">
      <w:pPr>
        <w:pStyle w:val="1"/>
        <w:numPr>
          <w:ilvl w:val="1"/>
          <w:numId w:val="1"/>
        </w:numPr>
        <w:tabs>
          <w:tab w:val="left" w:pos="1022"/>
        </w:tabs>
        <w:spacing w:after="240"/>
        <w:ind w:firstLine="580"/>
        <w:jc w:val="both"/>
      </w:pPr>
      <w:bookmarkStart w:id="66" w:name="bookmark66"/>
      <w:bookmarkEnd w:id="66"/>
      <w:r>
        <w:t>Поставщик обязан согласовывать с представителем Покупателя порядок выполнения Работ и обеспечить их выполнение. Покупатель со своей стороны оказывает содействие Поставщику в выполнении Работ.</w:t>
      </w:r>
    </w:p>
    <w:p w:rsidR="00234B94" w:rsidRDefault="00A1711F">
      <w:pPr>
        <w:pStyle w:val="20"/>
        <w:keepNext/>
        <w:keepLines/>
        <w:numPr>
          <w:ilvl w:val="0"/>
          <w:numId w:val="1"/>
        </w:numPr>
        <w:tabs>
          <w:tab w:val="left" w:pos="277"/>
        </w:tabs>
      </w:pPr>
      <w:bookmarkStart w:id="67" w:name="bookmark69"/>
      <w:bookmarkStart w:id="68" w:name="bookmark67"/>
      <w:bookmarkStart w:id="69" w:name="bookmark68"/>
      <w:bookmarkStart w:id="70" w:name="bookmark70"/>
      <w:bookmarkEnd w:id="67"/>
      <w:r>
        <w:t>Гарантии качества</w:t>
      </w:r>
      <w:bookmarkEnd w:id="68"/>
      <w:bookmarkEnd w:id="69"/>
      <w:bookmarkEnd w:id="70"/>
    </w:p>
    <w:p w:rsidR="00234B94" w:rsidRDefault="00A1711F">
      <w:pPr>
        <w:pStyle w:val="1"/>
        <w:numPr>
          <w:ilvl w:val="1"/>
          <w:numId w:val="1"/>
        </w:numPr>
        <w:tabs>
          <w:tab w:val="left" w:pos="1022"/>
        </w:tabs>
        <w:ind w:firstLine="580"/>
        <w:jc w:val="both"/>
      </w:pPr>
      <w:bookmarkStart w:id="71" w:name="bookmark71"/>
      <w:bookmarkEnd w:id="71"/>
      <w:r>
        <w:t>Поставщик гарантирует выполнение Работ, в том числе обеспечение Работ Материалами, в соответствии с требованиями действующих нормативных актов, Технического Задания на выполнение работ, условиями настоящего Договора.</w:t>
      </w:r>
    </w:p>
    <w:p w:rsidR="00234B94" w:rsidRDefault="00A1711F">
      <w:pPr>
        <w:pStyle w:val="1"/>
        <w:ind w:firstLine="580"/>
        <w:jc w:val="both"/>
      </w:pPr>
      <w:r>
        <w:t>Гарантии качества распространяются на Работы и Материалы, выполненные (использованные) Поставщиком по Договору.</w:t>
      </w:r>
    </w:p>
    <w:p w:rsidR="00234B94" w:rsidRDefault="00A1711F">
      <w:pPr>
        <w:pStyle w:val="1"/>
        <w:numPr>
          <w:ilvl w:val="1"/>
          <w:numId w:val="1"/>
        </w:numPr>
        <w:tabs>
          <w:tab w:val="left" w:pos="1022"/>
        </w:tabs>
        <w:ind w:firstLine="580"/>
        <w:jc w:val="both"/>
      </w:pPr>
      <w:bookmarkStart w:id="72" w:name="bookmark72"/>
      <w:bookmarkEnd w:id="72"/>
      <w:r>
        <w:t>Поставщик гарантирует, что качество Оборудования соответствует настоящему Договору и законодательству Российской Федерации.</w:t>
      </w:r>
    </w:p>
    <w:p w:rsidR="00234B94" w:rsidRDefault="00A1711F">
      <w:pPr>
        <w:pStyle w:val="1"/>
        <w:numPr>
          <w:ilvl w:val="1"/>
          <w:numId w:val="1"/>
        </w:numPr>
        <w:tabs>
          <w:tab w:val="left" w:pos="1022"/>
        </w:tabs>
        <w:ind w:firstLine="580"/>
        <w:jc w:val="both"/>
      </w:pPr>
      <w:bookmarkStart w:id="73" w:name="bookmark73"/>
      <w:bookmarkEnd w:id="73"/>
      <w:r>
        <w:t>Оборудование должно соответствовать требованиям о качестве в момент передачи Оборудования и в течение гарантийного срока, установленного Спецификацией (Приложение № 1 к настоящему Договору) и (или) гарантийном талоне, передаваемом Покупателю вместе с Оборудованием.</w:t>
      </w:r>
    </w:p>
    <w:p w:rsidR="00234B94" w:rsidRDefault="00A1711F">
      <w:pPr>
        <w:pStyle w:val="1"/>
        <w:numPr>
          <w:ilvl w:val="1"/>
          <w:numId w:val="1"/>
        </w:numPr>
        <w:tabs>
          <w:tab w:val="left" w:pos="1022"/>
        </w:tabs>
        <w:ind w:firstLine="580"/>
        <w:jc w:val="both"/>
      </w:pPr>
      <w:bookmarkStart w:id="74" w:name="bookmark74"/>
      <w:bookmarkEnd w:id="74"/>
      <w:r>
        <w:t>В течение гарантийного срока при условии получения от Покупателя уведомления о недостатках Оборудования Поставщик обязуется осуществлять за свой счёт любой ремонт и (или) замену неисправного Оборудования.</w:t>
      </w:r>
    </w:p>
    <w:p w:rsidR="00234B94" w:rsidRDefault="00A1711F">
      <w:pPr>
        <w:pStyle w:val="1"/>
        <w:numPr>
          <w:ilvl w:val="1"/>
          <w:numId w:val="1"/>
        </w:numPr>
        <w:tabs>
          <w:tab w:val="left" w:pos="1022"/>
        </w:tabs>
        <w:ind w:firstLine="580"/>
        <w:jc w:val="both"/>
      </w:pPr>
      <w:bookmarkStart w:id="75" w:name="bookmark75"/>
      <w:bookmarkEnd w:id="75"/>
      <w:r>
        <w:t xml:space="preserve">Гарантийный срок на выполненные Работы, используемые Материалы и Оборудование составляет 24 (двадцать четыре) месяца </w:t>
      </w:r>
      <w:proofErr w:type="gramStart"/>
      <w:r>
        <w:t>с даты подписания</w:t>
      </w:r>
      <w:proofErr w:type="gramEnd"/>
      <w:r>
        <w:t xml:space="preserve"> Акта сдачи - приемки выполненных работ Поставщиком и Покупателем.</w:t>
      </w:r>
    </w:p>
    <w:p w:rsidR="00234B94" w:rsidRDefault="00A1711F">
      <w:pPr>
        <w:pStyle w:val="1"/>
        <w:numPr>
          <w:ilvl w:val="1"/>
          <w:numId w:val="1"/>
        </w:numPr>
        <w:tabs>
          <w:tab w:val="left" w:pos="1022"/>
        </w:tabs>
        <w:ind w:firstLine="580"/>
        <w:jc w:val="both"/>
      </w:pPr>
      <w:bookmarkStart w:id="76" w:name="bookmark76"/>
      <w:bookmarkEnd w:id="76"/>
      <w:r>
        <w:t>Если в период гарантийной эксплуатации Оборудования обнаружатся недостатки и/или дефекты в выполненных Работах, то Поставщик обязан их устранить за свой счет и в согласованные с Покупателем сроки. Дефекты указываются в соответствующем акте. Для участия в составлении акта, фиксирующего дефекты, согласования порядка и сроков их устранения, Поставщик обязан направить своего представителя не позднее 5 (пяти) рабочих дней со дня получения письменного извещения Покупателя для прибытия на место, указанное в уведомлении. Отсутствие представителя Поставщика в указанном месте в назначенное Покупателем время признается отказом Поставщика от участия в составлении акта устранения недостатков.</w:t>
      </w:r>
    </w:p>
    <w:p w:rsidR="00234B94" w:rsidRDefault="00A1711F">
      <w:pPr>
        <w:pStyle w:val="1"/>
        <w:numPr>
          <w:ilvl w:val="1"/>
          <w:numId w:val="1"/>
        </w:numPr>
        <w:tabs>
          <w:tab w:val="left" w:pos="1022"/>
        </w:tabs>
        <w:ind w:firstLine="580"/>
        <w:jc w:val="both"/>
      </w:pPr>
      <w:bookmarkStart w:id="77" w:name="bookmark77"/>
      <w:bookmarkEnd w:id="77"/>
      <w:r>
        <w:t>Если Сторонами не будет согласовано иначе, Поставщик обязан устранить такие недостатки и/или дефекты за свой счет не позднее 10 (десяти) календарных дней со дня получения письменного уведомления Покупателя об их обнаружении.</w:t>
      </w:r>
    </w:p>
    <w:p w:rsidR="00234B94" w:rsidRDefault="00A1711F" w:rsidP="00484AAF">
      <w:pPr>
        <w:pStyle w:val="1"/>
        <w:numPr>
          <w:ilvl w:val="1"/>
          <w:numId w:val="1"/>
        </w:numPr>
        <w:tabs>
          <w:tab w:val="left" w:pos="1022"/>
        </w:tabs>
        <w:spacing w:after="240"/>
        <w:ind w:firstLine="580"/>
        <w:jc w:val="both"/>
      </w:pPr>
      <w:bookmarkStart w:id="78" w:name="bookmark78"/>
      <w:bookmarkEnd w:id="78"/>
      <w:r>
        <w:t>Гарантийный срок при устранении недостатков Поставщиком продлевается соответственно на период, когда Оборудование не могло нормально эксплуатироваться вследствие недостатков, за которые отвечает</w:t>
      </w:r>
      <w:r w:rsidR="00484AAF">
        <w:t xml:space="preserve"> </w:t>
      </w:r>
      <w:r>
        <w:t>Поставщик.</w:t>
      </w:r>
    </w:p>
    <w:p w:rsidR="00234B94" w:rsidRDefault="00A1711F">
      <w:pPr>
        <w:pStyle w:val="20"/>
        <w:keepNext/>
        <w:keepLines/>
        <w:numPr>
          <w:ilvl w:val="0"/>
          <w:numId w:val="1"/>
        </w:numPr>
        <w:tabs>
          <w:tab w:val="left" w:pos="273"/>
        </w:tabs>
        <w:spacing w:line="266" w:lineRule="auto"/>
      </w:pPr>
      <w:bookmarkStart w:id="79" w:name="bookmark81"/>
      <w:bookmarkStart w:id="80" w:name="bookmark79"/>
      <w:bookmarkStart w:id="81" w:name="bookmark80"/>
      <w:bookmarkStart w:id="82" w:name="bookmark82"/>
      <w:bookmarkEnd w:id="79"/>
      <w:r>
        <w:t>Обеспечение выполнения Работ Материалами, Оборудованием</w:t>
      </w:r>
      <w:bookmarkEnd w:id="80"/>
      <w:bookmarkEnd w:id="81"/>
      <w:bookmarkEnd w:id="82"/>
    </w:p>
    <w:p w:rsidR="00234B94" w:rsidRDefault="00A1711F">
      <w:pPr>
        <w:pStyle w:val="1"/>
        <w:numPr>
          <w:ilvl w:val="1"/>
          <w:numId w:val="1"/>
        </w:numPr>
        <w:tabs>
          <w:tab w:val="left" w:pos="1008"/>
        </w:tabs>
        <w:spacing w:line="266" w:lineRule="auto"/>
        <w:ind w:firstLine="560"/>
        <w:jc w:val="both"/>
      </w:pPr>
      <w:bookmarkStart w:id="83" w:name="bookmark83"/>
      <w:bookmarkEnd w:id="83"/>
      <w:r>
        <w:t>Поставщик принимает на себя обязательство обеспечить выполнение Работ Материалами.</w:t>
      </w:r>
    </w:p>
    <w:p w:rsidR="00234B94" w:rsidRDefault="00A1711F">
      <w:pPr>
        <w:pStyle w:val="1"/>
        <w:numPr>
          <w:ilvl w:val="1"/>
          <w:numId w:val="1"/>
        </w:numPr>
        <w:tabs>
          <w:tab w:val="left" w:pos="1008"/>
        </w:tabs>
        <w:spacing w:after="220" w:line="266" w:lineRule="auto"/>
        <w:ind w:firstLine="580"/>
        <w:jc w:val="both"/>
      </w:pPr>
      <w:bookmarkStart w:id="84" w:name="bookmark84"/>
      <w:bookmarkEnd w:id="84"/>
      <w:r>
        <w:t>Поставщик несет ответственность за сохранность и риск случайной гибели Оборудования до подписания Акта сдачи-приемки выполненных работ.</w:t>
      </w:r>
    </w:p>
    <w:p w:rsidR="00234B94" w:rsidRDefault="00A1711F">
      <w:pPr>
        <w:pStyle w:val="20"/>
        <w:keepNext/>
        <w:keepLines/>
        <w:numPr>
          <w:ilvl w:val="0"/>
          <w:numId w:val="1"/>
        </w:numPr>
        <w:tabs>
          <w:tab w:val="left" w:pos="277"/>
        </w:tabs>
      </w:pPr>
      <w:bookmarkStart w:id="85" w:name="bookmark87"/>
      <w:bookmarkStart w:id="86" w:name="bookmark85"/>
      <w:bookmarkStart w:id="87" w:name="bookmark86"/>
      <w:bookmarkStart w:id="88" w:name="bookmark88"/>
      <w:bookmarkEnd w:id="85"/>
      <w:r>
        <w:lastRenderedPageBreak/>
        <w:t>Порядок Поставки и приёмки Оборудования</w:t>
      </w:r>
      <w:bookmarkEnd w:id="86"/>
      <w:bookmarkEnd w:id="87"/>
      <w:bookmarkEnd w:id="88"/>
    </w:p>
    <w:p w:rsidR="00234B94" w:rsidRDefault="00A1711F">
      <w:pPr>
        <w:pStyle w:val="1"/>
        <w:numPr>
          <w:ilvl w:val="1"/>
          <w:numId w:val="1"/>
        </w:numPr>
        <w:tabs>
          <w:tab w:val="left" w:pos="1008"/>
        </w:tabs>
        <w:ind w:firstLine="580"/>
        <w:jc w:val="both"/>
      </w:pPr>
      <w:bookmarkStart w:id="89" w:name="bookmark89"/>
      <w:bookmarkEnd w:id="89"/>
      <w:r>
        <w:t xml:space="preserve">Поставщик осуществляет Поставку Оборудования путём доставки и передачи Оборудования Покупателю по адресам, указанным в </w:t>
      </w:r>
      <w:proofErr w:type="spellStart"/>
      <w:r>
        <w:t>п.п</w:t>
      </w:r>
      <w:proofErr w:type="spellEnd"/>
      <w:r>
        <w:t>. 2.4. Договора</w:t>
      </w:r>
      <w:r w:rsidR="00484AAF">
        <w:t>.</w:t>
      </w:r>
      <w:r>
        <w:t xml:space="preserve"> Поставка оборудования может осуществляться как транспортной компанией непосредственно на Объект Покупателя, так и персоналом Поставщика (привоз оборудования лично на Объект). Поставка может осуществляться как до непосредственного выполнения работ, так и во время выполнения работ.</w:t>
      </w:r>
    </w:p>
    <w:p w:rsidR="00234B94" w:rsidRDefault="00A1711F">
      <w:pPr>
        <w:pStyle w:val="1"/>
        <w:numPr>
          <w:ilvl w:val="1"/>
          <w:numId w:val="1"/>
        </w:numPr>
        <w:tabs>
          <w:tab w:val="left" w:pos="1008"/>
        </w:tabs>
        <w:ind w:firstLine="580"/>
        <w:jc w:val="both"/>
      </w:pPr>
      <w:bookmarkStart w:id="90" w:name="bookmark90"/>
      <w:bookmarkEnd w:id="90"/>
      <w:r>
        <w:t xml:space="preserve">Поставщик обязан </w:t>
      </w:r>
      <w:r w:rsidR="001D1BB8">
        <w:t>п</w:t>
      </w:r>
      <w:r>
        <w:t xml:space="preserve">оставить Оборудование в таре и (или) упаковке. Оборудование должно быть </w:t>
      </w:r>
      <w:proofErr w:type="spellStart"/>
      <w:r>
        <w:t>затарено</w:t>
      </w:r>
      <w:proofErr w:type="spellEnd"/>
      <w:r>
        <w:t xml:space="preserve"> и (или) упаковано обычным для такого Оборудования способом, а при отсутствии такового способа, обеспечивающего сохранность Оборудования такого рода при обычных условиях хранения и транспортирования. Если в установленном законодательством Российской Федерации порядке предусмотрены обязательные требования к таре и (или) упаковке, то Поставщик обязан передать Покупателю Оборудование в таре и (или) упаковке, </w:t>
      </w:r>
      <w:proofErr w:type="gramStart"/>
      <w:r>
        <w:t>соответствующих</w:t>
      </w:r>
      <w:proofErr w:type="gramEnd"/>
      <w:r>
        <w:t xml:space="preserve"> этим обязательным требованиям.</w:t>
      </w:r>
    </w:p>
    <w:p w:rsidR="00234B94" w:rsidRDefault="00A1711F">
      <w:pPr>
        <w:pStyle w:val="1"/>
        <w:numPr>
          <w:ilvl w:val="1"/>
          <w:numId w:val="1"/>
        </w:numPr>
        <w:tabs>
          <w:tab w:val="left" w:pos="1008"/>
        </w:tabs>
        <w:ind w:firstLine="580"/>
        <w:jc w:val="both"/>
      </w:pPr>
      <w:bookmarkStart w:id="91" w:name="bookmark91"/>
      <w:bookmarkEnd w:id="91"/>
      <w:r>
        <w:t xml:space="preserve">Поставщик обязан </w:t>
      </w:r>
      <w:r w:rsidR="001D1BB8">
        <w:t>п</w:t>
      </w:r>
      <w:r>
        <w:t>оставить Оборудование в ассортименте, в количестве и в комплекте, соответствующему Спецификации (Приложение № 1 к настоящему Договору).</w:t>
      </w:r>
    </w:p>
    <w:p w:rsidR="00234B94" w:rsidRDefault="00A1711F">
      <w:pPr>
        <w:pStyle w:val="1"/>
        <w:numPr>
          <w:ilvl w:val="1"/>
          <w:numId w:val="1"/>
        </w:numPr>
        <w:tabs>
          <w:tab w:val="left" w:pos="1166"/>
        </w:tabs>
        <w:ind w:firstLine="580"/>
        <w:jc w:val="both"/>
      </w:pPr>
      <w:bookmarkStart w:id="92" w:name="bookmark92"/>
      <w:bookmarkEnd w:id="92"/>
      <w:r>
        <w:t>Поставщик обязан одновременно с передачей Оборудования передать Покупателю его принадлежности, а также относящиеся к нему документы (технический паспорт, сертификат качества, инструкцию по эксплуатации и т.п.), предусмотренные законодательством Российской Федерации и настоящим Договором.</w:t>
      </w:r>
    </w:p>
    <w:p w:rsidR="00234B94" w:rsidRDefault="00A1711F">
      <w:pPr>
        <w:pStyle w:val="1"/>
        <w:numPr>
          <w:ilvl w:val="1"/>
          <w:numId w:val="1"/>
        </w:numPr>
        <w:tabs>
          <w:tab w:val="left" w:pos="1008"/>
        </w:tabs>
        <w:ind w:firstLine="580"/>
        <w:jc w:val="both"/>
      </w:pPr>
      <w:bookmarkStart w:id="93" w:name="bookmark93"/>
      <w:bookmarkEnd w:id="93"/>
      <w:r>
        <w:t>Покупатель после доставки и разгрузки Оборудования должен до принятия Оборудования проверить соответствие Оборудования ассортименту и количеству, установленным Спецификацией (Приложение № 1 к настоящему Договору), и осмотреть с целью выявления видимых повреждений и недостатков. Представитель Поставщика имеет право присутствовать при указанной проверке и осмотре Оборудования.</w:t>
      </w:r>
    </w:p>
    <w:p w:rsidR="00234B94" w:rsidRDefault="00A1711F">
      <w:pPr>
        <w:pStyle w:val="1"/>
        <w:numPr>
          <w:ilvl w:val="1"/>
          <w:numId w:val="1"/>
        </w:numPr>
        <w:tabs>
          <w:tab w:val="left" w:pos="1008"/>
        </w:tabs>
        <w:ind w:firstLine="580"/>
        <w:jc w:val="both"/>
      </w:pPr>
      <w:bookmarkStart w:id="94" w:name="bookmark94"/>
      <w:bookmarkEnd w:id="94"/>
      <w:r>
        <w:t>Передача Оборудования Поставщиком и приёмка Оборудования Покупателем оформляется товарной накладной (форма № ТОРГ-12). Поставщик одновременно с передачей Оборудования предоставляет Покупателю товарную накладную (форма № ТОРГ-12) на Оборудование, оформленную в соответствии с требованиями законодательства Российской Федерации.</w:t>
      </w:r>
    </w:p>
    <w:p w:rsidR="00234B94" w:rsidRDefault="00A1711F">
      <w:pPr>
        <w:pStyle w:val="1"/>
        <w:numPr>
          <w:ilvl w:val="1"/>
          <w:numId w:val="1"/>
        </w:numPr>
        <w:tabs>
          <w:tab w:val="left" w:pos="1008"/>
        </w:tabs>
        <w:ind w:firstLine="580"/>
        <w:jc w:val="both"/>
      </w:pPr>
      <w:bookmarkStart w:id="95" w:name="bookmark95"/>
      <w:bookmarkEnd w:id="95"/>
      <w:r>
        <w:t>Если ассортимент и количество Оборудования соответствуют Спецификации (Приложение № 1 к настоящему Договору) и Оборудование не имеет видимых повреждений и недостатков, Стороны подписывают товарную накладную (форма № ТОРГ-12) на Оборудование.</w:t>
      </w:r>
    </w:p>
    <w:p w:rsidR="00234B94" w:rsidRDefault="00A1711F">
      <w:pPr>
        <w:pStyle w:val="1"/>
        <w:numPr>
          <w:ilvl w:val="1"/>
          <w:numId w:val="1"/>
        </w:numPr>
        <w:tabs>
          <w:tab w:val="left" w:pos="1008"/>
        </w:tabs>
        <w:spacing w:after="220"/>
        <w:ind w:firstLine="580"/>
        <w:jc w:val="both"/>
      </w:pPr>
      <w:bookmarkStart w:id="96" w:name="bookmark96"/>
      <w:bookmarkEnd w:id="96"/>
      <w:r>
        <w:t>Если ассортимент и (или) количество Оборудования не соответствуют Спецификации (приложение № 1 к настоящему Договору) и (</w:t>
      </w:r>
      <w:proofErr w:type="gramStart"/>
      <w:r>
        <w:t xml:space="preserve">или) </w:t>
      </w:r>
      <w:proofErr w:type="gramEnd"/>
      <w:r>
        <w:t>Оборудование имеет видимые повреждения и недостатки, Покупатель составляет и подписывает акт, в котором указывает выявленные несоответствия и (или) повреждения Оборудования. Если представитель Поставщик присутствует при проверке, установленной п. 9.5. настоящего Договора, то указанный акт может быть подписан также Поставщиком.</w:t>
      </w:r>
    </w:p>
    <w:p w:rsidR="00234B94" w:rsidRDefault="00A1711F">
      <w:pPr>
        <w:pStyle w:val="20"/>
        <w:keepNext/>
        <w:keepLines/>
        <w:numPr>
          <w:ilvl w:val="0"/>
          <w:numId w:val="1"/>
        </w:numPr>
        <w:tabs>
          <w:tab w:val="left" w:pos="367"/>
        </w:tabs>
        <w:spacing w:line="240" w:lineRule="auto"/>
      </w:pPr>
      <w:bookmarkStart w:id="97" w:name="bookmark99"/>
      <w:bookmarkStart w:id="98" w:name="bookmark100"/>
      <w:bookmarkStart w:id="99" w:name="bookmark97"/>
      <w:bookmarkStart w:id="100" w:name="bookmark98"/>
      <w:bookmarkEnd w:id="97"/>
      <w:r>
        <w:t>Сдача и приемка Работ</w:t>
      </w:r>
      <w:bookmarkEnd w:id="98"/>
      <w:bookmarkEnd w:id="99"/>
      <w:bookmarkEnd w:id="100"/>
    </w:p>
    <w:p w:rsidR="00234B94" w:rsidRDefault="00A1711F">
      <w:pPr>
        <w:pStyle w:val="1"/>
        <w:numPr>
          <w:ilvl w:val="1"/>
          <w:numId w:val="1"/>
        </w:numPr>
        <w:tabs>
          <w:tab w:val="left" w:pos="1101"/>
        </w:tabs>
        <w:spacing w:line="240" w:lineRule="auto"/>
        <w:ind w:firstLine="580"/>
        <w:jc w:val="both"/>
      </w:pPr>
      <w:bookmarkStart w:id="101" w:name="bookmark101"/>
      <w:bookmarkEnd w:id="101"/>
      <w:r>
        <w:t xml:space="preserve">Не позднее 5 (пяти) рабочих дней </w:t>
      </w:r>
      <w:proofErr w:type="gramStart"/>
      <w:r>
        <w:t>с даты передачи</w:t>
      </w:r>
      <w:proofErr w:type="gramEnd"/>
      <w:r>
        <w:t xml:space="preserve"> Покупателю смонтированного Оборудования, прошедшего настройку и паспортизацию, по ведомостям установленного и смонтированного оборудования Поставщик передает Покупателю подписанный со своей стороны Акт сдачи-приемки выполненных работ в 2-х экземплярах.</w:t>
      </w:r>
    </w:p>
    <w:p w:rsidR="00234B94" w:rsidRDefault="00A1711F">
      <w:pPr>
        <w:pStyle w:val="1"/>
        <w:numPr>
          <w:ilvl w:val="1"/>
          <w:numId w:val="1"/>
        </w:numPr>
        <w:tabs>
          <w:tab w:val="left" w:pos="1105"/>
        </w:tabs>
        <w:spacing w:line="240" w:lineRule="auto"/>
        <w:ind w:firstLine="580"/>
        <w:jc w:val="both"/>
      </w:pPr>
      <w:bookmarkStart w:id="102" w:name="bookmark102"/>
      <w:bookmarkEnd w:id="102"/>
      <w:r>
        <w:t>Покупатель в течение 5 (пяти) рабочих дней со дня получения Акта сдачи-приемки выполненных работ с приложением необходимых документов обязуется подписать и направить один экземпляр акта Поставщику либо направить мотивированный отказ от подписания такого акта с указанием недостатков в выполненных Работах и сроков их устранения.</w:t>
      </w:r>
    </w:p>
    <w:p w:rsidR="00234B94" w:rsidRDefault="00A1711F">
      <w:pPr>
        <w:pStyle w:val="1"/>
        <w:numPr>
          <w:ilvl w:val="1"/>
          <w:numId w:val="1"/>
        </w:numPr>
        <w:tabs>
          <w:tab w:val="left" w:pos="1166"/>
        </w:tabs>
        <w:spacing w:line="240" w:lineRule="auto"/>
        <w:ind w:firstLine="580"/>
        <w:jc w:val="both"/>
      </w:pPr>
      <w:bookmarkStart w:id="103" w:name="bookmark103"/>
      <w:bookmarkEnd w:id="103"/>
      <w:proofErr w:type="gramStart"/>
      <w:r>
        <w:t>При сдаче Работ Поставщик обязан письменно с передачей всей необходимой документации сообщить Покупателю о требованиях, которые необходимо соблюдать для эффективного и безопасного использования Оборудования, а также о возможных для самого Покупателя и других лиц последствиях несоблюдения соответствующих требований.</w:t>
      </w:r>
      <w:proofErr w:type="gramEnd"/>
    </w:p>
    <w:p w:rsidR="00234B94" w:rsidRDefault="00A1711F">
      <w:pPr>
        <w:pStyle w:val="1"/>
        <w:numPr>
          <w:ilvl w:val="1"/>
          <w:numId w:val="1"/>
        </w:numPr>
        <w:tabs>
          <w:tab w:val="left" w:pos="1101"/>
        </w:tabs>
        <w:spacing w:after="120" w:line="240" w:lineRule="auto"/>
        <w:ind w:firstLine="580"/>
        <w:jc w:val="both"/>
      </w:pPr>
      <w:bookmarkStart w:id="104" w:name="bookmark104"/>
      <w:bookmarkEnd w:id="104"/>
      <w:r>
        <w:t>Устранение недостатков и недоделок, выявленных Покупателем в ходе проведения процедуры сдач</w:t>
      </w:r>
      <w:proofErr w:type="gramStart"/>
      <w:r>
        <w:t>и-</w:t>
      </w:r>
      <w:proofErr w:type="gramEnd"/>
      <w:r>
        <w:t xml:space="preserve"> приемки выполненных Работ, является обязательным для Поставщика и необходимым условием для проведения повторной приемки Покупателем. Устранение таких недостатков и недоделок производится Поставщиком за свой счет. Любая повторная приемка Покупателем выполненных работ производится в порядке, предусмотренном настоящим разделом Договора.</w:t>
      </w:r>
    </w:p>
    <w:p w:rsidR="00234B94" w:rsidRDefault="00A1711F" w:rsidP="001D1BB8">
      <w:pPr>
        <w:pStyle w:val="20"/>
        <w:keepNext/>
        <w:keepLines/>
        <w:numPr>
          <w:ilvl w:val="0"/>
          <w:numId w:val="1"/>
        </w:numPr>
        <w:tabs>
          <w:tab w:val="left" w:pos="567"/>
        </w:tabs>
        <w:spacing w:line="257" w:lineRule="auto"/>
        <w:ind w:left="2000" w:hanging="2000"/>
      </w:pPr>
      <w:bookmarkStart w:id="105" w:name="bookmark107"/>
      <w:bookmarkStart w:id="106" w:name="bookmark105"/>
      <w:bookmarkStart w:id="107" w:name="bookmark106"/>
      <w:bookmarkStart w:id="108" w:name="bookmark108"/>
      <w:bookmarkEnd w:id="105"/>
      <w:r>
        <w:t>Охрана труда.</w:t>
      </w:r>
      <w:bookmarkEnd w:id="106"/>
      <w:bookmarkEnd w:id="107"/>
      <w:bookmarkEnd w:id="108"/>
    </w:p>
    <w:p w:rsidR="00234B94" w:rsidRDefault="00A1711F">
      <w:pPr>
        <w:pStyle w:val="1"/>
        <w:numPr>
          <w:ilvl w:val="1"/>
          <w:numId w:val="1"/>
        </w:numPr>
        <w:tabs>
          <w:tab w:val="left" w:pos="1094"/>
        </w:tabs>
        <w:spacing w:line="257" w:lineRule="auto"/>
        <w:ind w:firstLine="580"/>
        <w:jc w:val="both"/>
      </w:pPr>
      <w:bookmarkStart w:id="109" w:name="bookmark109"/>
      <w:bookmarkEnd w:id="109"/>
      <w:r>
        <w:t>В ходе выполнения Работ Поставщик обязуется:</w:t>
      </w:r>
    </w:p>
    <w:p w:rsidR="00234B94" w:rsidRDefault="00A1711F">
      <w:pPr>
        <w:pStyle w:val="1"/>
        <w:numPr>
          <w:ilvl w:val="2"/>
          <w:numId w:val="1"/>
        </w:numPr>
        <w:tabs>
          <w:tab w:val="left" w:pos="1256"/>
        </w:tabs>
        <w:spacing w:line="257" w:lineRule="auto"/>
        <w:ind w:firstLine="600"/>
        <w:jc w:val="both"/>
      </w:pPr>
      <w:bookmarkStart w:id="110" w:name="bookmark110"/>
      <w:bookmarkEnd w:id="110"/>
      <w:r>
        <w:t>Обеспечить выполнение необходимых мероприятий по промышленной безопасности, охране труда, по пожарной и промышленной безопасности объектов, указанных в п. 2.4. настоящего Договора, на которых выполняются Работы;</w:t>
      </w:r>
    </w:p>
    <w:p w:rsidR="00234B94" w:rsidRDefault="00A1711F">
      <w:pPr>
        <w:pStyle w:val="1"/>
        <w:numPr>
          <w:ilvl w:val="2"/>
          <w:numId w:val="1"/>
        </w:numPr>
        <w:tabs>
          <w:tab w:val="left" w:pos="1263"/>
        </w:tabs>
        <w:spacing w:line="257" w:lineRule="auto"/>
        <w:ind w:firstLine="600"/>
        <w:jc w:val="both"/>
      </w:pPr>
      <w:bookmarkStart w:id="111" w:name="bookmark111"/>
      <w:bookmarkEnd w:id="111"/>
      <w:r>
        <w:t>Обеспечить применение своими Работниками сертифицированной специальной одежды, обуви и других индивидуальных средств защиты в соответствие со спецификой выполнения Работ по данному договору;</w:t>
      </w:r>
    </w:p>
    <w:p w:rsidR="00234B94" w:rsidRDefault="00A1711F">
      <w:pPr>
        <w:pStyle w:val="1"/>
        <w:numPr>
          <w:ilvl w:val="2"/>
          <w:numId w:val="1"/>
        </w:numPr>
        <w:tabs>
          <w:tab w:val="left" w:pos="1256"/>
        </w:tabs>
        <w:spacing w:line="257" w:lineRule="auto"/>
        <w:ind w:firstLine="600"/>
        <w:jc w:val="both"/>
      </w:pPr>
      <w:bookmarkStart w:id="112" w:name="bookmark112"/>
      <w:bookmarkEnd w:id="112"/>
      <w:r>
        <w:t>Обеспечить в зависимости от выполняемой Работы наличие у работников соответствующих разрешительных документов и соответствующих допусков на выполняемые Работы;</w:t>
      </w:r>
    </w:p>
    <w:p w:rsidR="00234B94" w:rsidRDefault="00A1711F">
      <w:pPr>
        <w:pStyle w:val="1"/>
        <w:numPr>
          <w:ilvl w:val="2"/>
          <w:numId w:val="1"/>
        </w:numPr>
        <w:tabs>
          <w:tab w:val="left" w:pos="1252"/>
        </w:tabs>
        <w:spacing w:line="257" w:lineRule="auto"/>
        <w:ind w:firstLine="600"/>
        <w:jc w:val="both"/>
      </w:pPr>
      <w:bookmarkStart w:id="113" w:name="bookmark113"/>
      <w:bookmarkEnd w:id="113"/>
      <w:r>
        <w:t xml:space="preserve">Соблюдать требования, оговоренные внутренними документами Покупателя при инструктажах, </w:t>
      </w:r>
      <w:r>
        <w:lastRenderedPageBreak/>
        <w:t>подписанными и/или являющимися неотъемлемой частью договора;</w:t>
      </w:r>
    </w:p>
    <w:p w:rsidR="00234B94" w:rsidRDefault="00A1711F">
      <w:pPr>
        <w:pStyle w:val="1"/>
        <w:numPr>
          <w:ilvl w:val="2"/>
          <w:numId w:val="1"/>
        </w:numPr>
        <w:tabs>
          <w:tab w:val="left" w:pos="1263"/>
        </w:tabs>
        <w:spacing w:line="257" w:lineRule="auto"/>
        <w:ind w:firstLine="600"/>
        <w:jc w:val="both"/>
      </w:pPr>
      <w:bookmarkStart w:id="114" w:name="bookmark114"/>
      <w:bookmarkEnd w:id="114"/>
      <w:r>
        <w:t xml:space="preserve">При выполнении Работ по настоящему договору осуществлять производственный </w:t>
      </w:r>
      <w:proofErr w:type="gramStart"/>
      <w:r>
        <w:t>контроль за</w:t>
      </w:r>
      <w:proofErr w:type="gramEnd"/>
      <w:r>
        <w:t xml:space="preserve"> соблюдением требований охраны труда, промышленной и пожарной безопасности, производственной санитарии, охраны окружающей среды;</w:t>
      </w:r>
    </w:p>
    <w:p w:rsidR="00234B94" w:rsidRDefault="00A1711F">
      <w:pPr>
        <w:pStyle w:val="1"/>
        <w:numPr>
          <w:ilvl w:val="2"/>
          <w:numId w:val="1"/>
        </w:numPr>
        <w:tabs>
          <w:tab w:val="left" w:pos="1260"/>
        </w:tabs>
        <w:spacing w:line="257" w:lineRule="auto"/>
        <w:ind w:firstLine="600"/>
        <w:jc w:val="both"/>
      </w:pPr>
      <w:bookmarkStart w:id="115" w:name="bookmark115"/>
      <w:bookmarkEnd w:id="115"/>
      <w:r>
        <w:t>Своевременно принимать меры к устранению несоответствий по охране труда, пожарной и промышленной безопасности, охране окружающей среды, выявленных в ходе производственного контроля, как своего, так и Покупателя.</w:t>
      </w:r>
    </w:p>
    <w:p w:rsidR="00234B94" w:rsidRDefault="00A1711F">
      <w:pPr>
        <w:pStyle w:val="1"/>
        <w:numPr>
          <w:ilvl w:val="2"/>
          <w:numId w:val="1"/>
        </w:numPr>
        <w:tabs>
          <w:tab w:val="left" w:pos="1267"/>
        </w:tabs>
        <w:spacing w:line="257" w:lineRule="auto"/>
        <w:ind w:firstLine="600"/>
        <w:jc w:val="both"/>
      </w:pPr>
      <w:bookmarkStart w:id="116" w:name="bookmark116"/>
      <w:bookmarkEnd w:id="116"/>
      <w:r>
        <w:t xml:space="preserve">Уплачивать штраф Покупателю за несоблюдение требований в части обеспечения персонала средствами индивидуальной защиты (СИЗ) и специальной одеждой, </w:t>
      </w:r>
      <w:proofErr w:type="spellStart"/>
      <w:r>
        <w:t>спецобуви</w:t>
      </w:r>
      <w:proofErr w:type="spellEnd"/>
      <w:r>
        <w:t>, других СИЗ и иных требований по охране труда, пожарной и промышленной безопасности, охране окружающей среды - 30 000,00 (тридцать тысяч) рублей за каждый выявленный случай.</w:t>
      </w:r>
    </w:p>
    <w:p w:rsidR="00234B94" w:rsidRDefault="00A1711F">
      <w:pPr>
        <w:pStyle w:val="1"/>
        <w:numPr>
          <w:ilvl w:val="2"/>
          <w:numId w:val="1"/>
        </w:numPr>
        <w:tabs>
          <w:tab w:val="left" w:pos="1263"/>
        </w:tabs>
        <w:spacing w:line="257" w:lineRule="auto"/>
        <w:ind w:firstLine="600"/>
        <w:jc w:val="both"/>
      </w:pPr>
      <w:bookmarkStart w:id="117" w:name="bookmark117"/>
      <w:bookmarkEnd w:id="117"/>
      <w:r>
        <w:t>Уплачивать штраф Покупателю за несоблюдение работниками Поставщика на объектах, указанных в п. 2.4. настоящего Договора, требований, Правил и инструкций промышленной, пожарной безопасности, охраны труда, за допу</w:t>
      </w:r>
      <w:proofErr w:type="gramStart"/>
      <w:r>
        <w:t>ск к пр</w:t>
      </w:r>
      <w:proofErr w:type="gramEnd"/>
      <w:r>
        <w:t>оизводству Работ необученного персонала,</w:t>
      </w:r>
    </w:p>
    <w:p w:rsidR="00234B94" w:rsidRDefault="00A1711F">
      <w:pPr>
        <w:pStyle w:val="1"/>
        <w:numPr>
          <w:ilvl w:val="1"/>
          <w:numId w:val="1"/>
        </w:numPr>
        <w:tabs>
          <w:tab w:val="left" w:pos="1205"/>
        </w:tabs>
        <w:spacing w:line="257" w:lineRule="auto"/>
        <w:ind w:firstLine="600"/>
        <w:jc w:val="both"/>
      </w:pPr>
      <w:bookmarkStart w:id="118" w:name="bookmark118"/>
      <w:bookmarkEnd w:id="118"/>
      <w:r>
        <w:t>Поставщик самостоятельно несет ответственность за допущенные им при выполнении Работ нарушения в области пожарной безопасности, охраны труда, природоохранного законодательства, и т.д., включая оплату штрафов, пеней, а также по возмещению причиненного в связи с этим ущерба. В случае если Покупатель был привлечен к ответственности за вышеуказанные нарушения, допущенные Поставщиком, Поставщик обязуется возместить Покупателю все причиненные этим убытки.</w:t>
      </w:r>
    </w:p>
    <w:p w:rsidR="00234B94" w:rsidRDefault="00A1711F">
      <w:pPr>
        <w:pStyle w:val="1"/>
        <w:numPr>
          <w:ilvl w:val="1"/>
          <w:numId w:val="1"/>
        </w:numPr>
        <w:tabs>
          <w:tab w:val="left" w:pos="1098"/>
        </w:tabs>
        <w:spacing w:line="257" w:lineRule="auto"/>
        <w:ind w:firstLine="600"/>
        <w:jc w:val="both"/>
      </w:pPr>
      <w:bookmarkStart w:id="119" w:name="bookmark119"/>
      <w:bookmarkEnd w:id="119"/>
      <w:r>
        <w:t>В случае обнаружения на объектах, указанных в п. 2.4. настоящего Договора, Работников Поставщика в состоянии алкогольного, наркотического или токсического опьянения, обнаружения проноса или нахождения в зоне производства Работ веществ, вызывающих алкогольное, наркотическое или токсическое опьянение, Поставщик уплачивает Покупателю штраф в размере 50 000,00 (пятьдесят тысяч) рублей за каждый выявленный факт.</w:t>
      </w:r>
    </w:p>
    <w:p w:rsidR="00234B94" w:rsidRDefault="00A1711F">
      <w:pPr>
        <w:pStyle w:val="1"/>
        <w:numPr>
          <w:ilvl w:val="1"/>
          <w:numId w:val="1"/>
        </w:numPr>
        <w:tabs>
          <w:tab w:val="left" w:pos="1101"/>
        </w:tabs>
        <w:spacing w:line="257" w:lineRule="auto"/>
        <w:ind w:firstLine="600"/>
        <w:jc w:val="both"/>
      </w:pPr>
      <w:bookmarkStart w:id="120" w:name="bookmark120"/>
      <w:bookmarkEnd w:id="120"/>
      <w:r>
        <w:t xml:space="preserve">Покупатель вправе в любое время осуществлять </w:t>
      </w:r>
      <w:proofErr w:type="gramStart"/>
      <w:r>
        <w:t>контроль за</w:t>
      </w:r>
      <w:proofErr w:type="gramEnd"/>
      <w:r>
        <w:t xml:space="preserve"> соблюдением Поставщиком, положений настоящей статьи Договора. Обнаруженные в ходе проверки нарушения фиксируются в акте проверки выполненных работ, подписываемом представителями Покупателя, Поставщика. В случае немотивированного отказа Поставщика, от подписания такого акта, он оформляется в одностороннем порядке и направляется Покупателем Поставщику.</w:t>
      </w:r>
    </w:p>
    <w:p w:rsidR="00234B94" w:rsidRDefault="00A1711F">
      <w:pPr>
        <w:pStyle w:val="1"/>
        <w:numPr>
          <w:ilvl w:val="1"/>
          <w:numId w:val="1"/>
        </w:numPr>
        <w:tabs>
          <w:tab w:val="left" w:pos="1205"/>
        </w:tabs>
        <w:spacing w:after="220" w:line="257" w:lineRule="auto"/>
        <w:ind w:firstLine="600"/>
        <w:jc w:val="both"/>
      </w:pPr>
      <w:bookmarkStart w:id="121" w:name="bookmark121"/>
      <w:bookmarkEnd w:id="121"/>
      <w:proofErr w:type="gramStart"/>
      <w:r>
        <w:t>Несоблюдение Поставщиком вышеизложенных требований по производству работ, охраны труда, промышленной и пожарной безопасности являются существенным нарушением условий настоящего Договора, и дает Покупателю право требовать уплаты штрафа в соответствующем размере за каждый случай нарушения, указанного в положениях настоящего Договора, а также в одностороннем порядке расторгнуть настоящий Договор при систематических нарушениях (более 2-х раз).</w:t>
      </w:r>
      <w:proofErr w:type="gramEnd"/>
    </w:p>
    <w:p w:rsidR="00234B94" w:rsidRDefault="00A1711F">
      <w:pPr>
        <w:pStyle w:val="20"/>
        <w:keepNext/>
        <w:keepLines/>
        <w:numPr>
          <w:ilvl w:val="0"/>
          <w:numId w:val="1"/>
        </w:numPr>
        <w:tabs>
          <w:tab w:val="left" w:pos="370"/>
        </w:tabs>
      </w:pPr>
      <w:bookmarkStart w:id="122" w:name="bookmark124"/>
      <w:bookmarkStart w:id="123" w:name="bookmark122"/>
      <w:bookmarkStart w:id="124" w:name="bookmark123"/>
      <w:bookmarkStart w:id="125" w:name="bookmark125"/>
      <w:bookmarkEnd w:id="122"/>
      <w:r>
        <w:t>Ответственность Сторон</w:t>
      </w:r>
      <w:bookmarkEnd w:id="123"/>
      <w:bookmarkEnd w:id="124"/>
      <w:bookmarkEnd w:id="125"/>
    </w:p>
    <w:p w:rsidR="00234B94" w:rsidRDefault="00A1711F">
      <w:pPr>
        <w:pStyle w:val="1"/>
        <w:numPr>
          <w:ilvl w:val="1"/>
          <w:numId w:val="1"/>
        </w:numPr>
        <w:tabs>
          <w:tab w:val="left" w:pos="1101"/>
        </w:tabs>
        <w:ind w:firstLine="600"/>
        <w:jc w:val="both"/>
      </w:pPr>
      <w:bookmarkStart w:id="126" w:name="bookmark126"/>
      <w:bookmarkEnd w:id="126"/>
      <w:r>
        <w:t>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234B94" w:rsidRDefault="00A1711F">
      <w:pPr>
        <w:pStyle w:val="1"/>
        <w:numPr>
          <w:ilvl w:val="1"/>
          <w:numId w:val="1"/>
        </w:numPr>
        <w:tabs>
          <w:tab w:val="left" w:pos="1205"/>
        </w:tabs>
        <w:ind w:firstLine="600"/>
        <w:jc w:val="both"/>
      </w:pPr>
      <w:bookmarkStart w:id="127" w:name="bookmark127"/>
      <w:bookmarkEnd w:id="127"/>
      <w:r>
        <w:t>Поставщик несет перед Покупателем ответственность за последствия неисполнения или ненадлежащего исполнения обязатель</w:t>
      </w:r>
      <w:proofErr w:type="gramStart"/>
      <w:r>
        <w:t>ств пр</w:t>
      </w:r>
      <w:proofErr w:type="gramEnd"/>
      <w:r>
        <w:t>ивлекаемыми им третьими лицами.</w:t>
      </w:r>
    </w:p>
    <w:p w:rsidR="00234B94" w:rsidRDefault="00A1711F">
      <w:pPr>
        <w:pStyle w:val="1"/>
        <w:numPr>
          <w:ilvl w:val="1"/>
          <w:numId w:val="1"/>
        </w:numPr>
        <w:tabs>
          <w:tab w:val="left" w:pos="1205"/>
        </w:tabs>
        <w:ind w:firstLine="600"/>
        <w:jc w:val="both"/>
      </w:pPr>
      <w:bookmarkStart w:id="128" w:name="bookmark128"/>
      <w:bookmarkEnd w:id="128"/>
      <w:r>
        <w:t xml:space="preserve">В случае просрочки поставки Оборудования более чем на 5 рабочих дней Покупатель вправе потребовать с Поставщика </w:t>
      </w:r>
      <w:proofErr w:type="gramStart"/>
      <w:r>
        <w:t>оплатить штраф в</w:t>
      </w:r>
      <w:proofErr w:type="gramEnd"/>
      <w:r>
        <w:t xml:space="preserve"> размере 10% стоимости недопоставленного Оборудования. Уплата штрафа не освобождает Поставщика от уплаты неустойки, предусмотренной настоящим Договором.</w:t>
      </w:r>
    </w:p>
    <w:p w:rsidR="00234B94" w:rsidRDefault="00A1711F">
      <w:pPr>
        <w:pStyle w:val="1"/>
        <w:ind w:firstLine="600"/>
        <w:jc w:val="both"/>
      </w:pPr>
      <w:r>
        <w:t>За нарушение Поставщиком срока выполнения комплекса работ (указанных в Договоре), в том числе сроков устранения недостатков в результатах выполненных Работ, предусмотренных Договором, Покупатель вправе взыскать с Поставщика неустойку в размере 0,1 % (ноль целых одна десятая процента) от Общей цены настоящего Договора за каждый день просрочки.</w:t>
      </w:r>
    </w:p>
    <w:p w:rsidR="00234B94" w:rsidRDefault="00A1711F">
      <w:pPr>
        <w:pStyle w:val="1"/>
        <w:numPr>
          <w:ilvl w:val="1"/>
          <w:numId w:val="1"/>
        </w:numPr>
        <w:tabs>
          <w:tab w:val="left" w:pos="1101"/>
        </w:tabs>
        <w:ind w:firstLine="600"/>
        <w:jc w:val="both"/>
      </w:pPr>
      <w:bookmarkStart w:id="129" w:name="bookmark129"/>
      <w:bookmarkEnd w:id="129"/>
      <w:proofErr w:type="gramStart"/>
      <w:r>
        <w:t>В случае просрочки платежа за выполненные Поставщиком и принятые Покупателем обязательства, Поставщик вправе взыскать с Покупателя за каждый день просрочки неустойку в размере 1/365 (одной триста шестьдесят пятой) ключевой ставки Центрального банка Российской Федерации, определённой на дату составления Поставщиком соответствующей претензии, от суммы просроченного платежа.</w:t>
      </w:r>
      <w:proofErr w:type="gramEnd"/>
    </w:p>
    <w:p w:rsidR="00234B94" w:rsidRDefault="00A1711F">
      <w:pPr>
        <w:pStyle w:val="1"/>
        <w:numPr>
          <w:ilvl w:val="1"/>
          <w:numId w:val="1"/>
        </w:numPr>
        <w:tabs>
          <w:tab w:val="left" w:pos="1260"/>
        </w:tabs>
        <w:ind w:firstLine="600"/>
        <w:jc w:val="both"/>
      </w:pPr>
      <w:bookmarkStart w:id="130" w:name="bookmark130"/>
      <w:bookmarkEnd w:id="130"/>
      <w:r>
        <w:t>Выплата неустойки по настоящему Договору осуществляется одним из следующих способов:</w:t>
      </w:r>
    </w:p>
    <w:p w:rsidR="00234B94" w:rsidRDefault="00A1711F">
      <w:pPr>
        <w:pStyle w:val="1"/>
        <w:numPr>
          <w:ilvl w:val="0"/>
          <w:numId w:val="2"/>
        </w:numPr>
        <w:tabs>
          <w:tab w:val="left" w:pos="763"/>
        </w:tabs>
        <w:ind w:firstLine="600"/>
        <w:jc w:val="both"/>
      </w:pPr>
      <w:bookmarkStart w:id="131" w:name="bookmark131"/>
      <w:bookmarkEnd w:id="131"/>
      <w:r>
        <w:t xml:space="preserve">на основании письменной претензии Стороны, в адрес которой было допущено нарушение условий Договора. Неустойка в таком случае подлежит выплате нарушившей Стороной в течение 10 (десяти) рабочих дней </w:t>
      </w:r>
      <w:proofErr w:type="gramStart"/>
      <w:r>
        <w:t>с даты доставки</w:t>
      </w:r>
      <w:proofErr w:type="gramEnd"/>
      <w:r>
        <w:t xml:space="preserve"> уведомления, определяемой в соответствии с условиями Договора;</w:t>
      </w:r>
    </w:p>
    <w:p w:rsidR="00234B94" w:rsidRDefault="00A1711F">
      <w:pPr>
        <w:pStyle w:val="1"/>
        <w:numPr>
          <w:ilvl w:val="0"/>
          <w:numId w:val="2"/>
        </w:numPr>
        <w:tabs>
          <w:tab w:val="left" w:pos="766"/>
        </w:tabs>
        <w:ind w:firstLine="600"/>
        <w:jc w:val="both"/>
      </w:pPr>
      <w:bookmarkStart w:id="132" w:name="bookmark132"/>
      <w:bookmarkEnd w:id="132"/>
      <w:r>
        <w:t>Покупатель вправе уменьшить сумму, подлежащую выплате Поставщику по условиям настоящего Договора на сумму, равную начисленной неустойке, а также неустойки, начисленной Покупателем Поставщику по любому другому заключенному между ними договору, и произвести платеж в адрес Поставщика за вычетом суммы неустойки. Обязанность Покупателя по оплате в части, соответствующей сумме начисленной неустойки, при этом прекращается.</w:t>
      </w:r>
    </w:p>
    <w:p w:rsidR="00234B94" w:rsidRDefault="00A1711F">
      <w:pPr>
        <w:pStyle w:val="1"/>
        <w:ind w:firstLine="600"/>
        <w:jc w:val="both"/>
      </w:pPr>
      <w:r>
        <w:t>Стороны установили, что выплата неустойки не освобождает Сторону, нарушившую Договор, от исполнения своих обязательств. Если иное не следует из условий Договора, выплата неустойки не освобождает Сторону от возмещения убытков.</w:t>
      </w:r>
    </w:p>
    <w:p w:rsidR="00234B94" w:rsidRDefault="00A1711F">
      <w:pPr>
        <w:pStyle w:val="1"/>
        <w:numPr>
          <w:ilvl w:val="1"/>
          <w:numId w:val="1"/>
        </w:numPr>
        <w:tabs>
          <w:tab w:val="left" w:pos="1112"/>
        </w:tabs>
        <w:ind w:firstLine="600"/>
        <w:jc w:val="both"/>
      </w:pPr>
      <w:bookmarkStart w:id="133" w:name="bookmark133"/>
      <w:bookmarkEnd w:id="133"/>
      <w:r>
        <w:lastRenderedPageBreak/>
        <w:t xml:space="preserve">Если после подписания Сторонами Товарной накладной будет выявлено, что Оборудование ввезено на территорию Российской Федерации с нарушением применимых таможенных процедур либо установления факта недостоверности в документах, подтверждающих соблюдение таможенных процедур, Покупатель вправе потребовать компенсации убытков, возникших у Покупателя в связи с необходимостью устранения последствий указанных обстоятельств (в том числе, </w:t>
      </w:r>
      <w:proofErr w:type="gramStart"/>
      <w:r>
        <w:t>но</w:t>
      </w:r>
      <w:proofErr w:type="gramEnd"/>
      <w:r>
        <w:t xml:space="preserve"> не ограничиваясь: административные штрафы, таможенные пошлины), а также потребовать от Поставщика надлежащего оформления Оборудования в соответствии с применимыми таможенными процедурами и предоставления подтверждающих документов. Требования Покупателя, предусмотренные настоящим пунктом, могут быть реализованы в течение всего периода времени, когда в отношении Поставщика могут быть применены процедуры таможенного контроля, предусмотренные действующим законодательством Российской Федерации, независимо от иных условий Договора, определяющих срок исполнения Сторонами обязательств.</w:t>
      </w:r>
    </w:p>
    <w:p w:rsidR="00234B94" w:rsidRDefault="00A1711F">
      <w:pPr>
        <w:pStyle w:val="1"/>
        <w:numPr>
          <w:ilvl w:val="1"/>
          <w:numId w:val="1"/>
        </w:numPr>
        <w:tabs>
          <w:tab w:val="left" w:pos="1101"/>
        </w:tabs>
        <w:spacing w:after="240"/>
        <w:ind w:firstLine="600"/>
        <w:jc w:val="both"/>
      </w:pPr>
      <w:bookmarkStart w:id="134" w:name="bookmark134"/>
      <w:bookmarkStart w:id="135" w:name="bookmark135"/>
      <w:bookmarkEnd w:id="134"/>
      <w:bookmarkEnd w:id="135"/>
      <w:r>
        <w:t>Для целей исполнения Сторонами остальных положений настоящего Договора размеры пеней и штрафов, указанные в настоящей главе Договора, признаются установленными и соразмерными последствиям нарушения обязательств до тех пор, пока иное не будет признано судом или письменно согласовано Сторонами.</w:t>
      </w:r>
    </w:p>
    <w:p w:rsidR="00234B94" w:rsidRDefault="00A1711F">
      <w:pPr>
        <w:pStyle w:val="20"/>
        <w:keepNext/>
        <w:keepLines/>
        <w:numPr>
          <w:ilvl w:val="0"/>
          <w:numId w:val="1"/>
        </w:numPr>
        <w:tabs>
          <w:tab w:val="left" w:pos="363"/>
        </w:tabs>
        <w:spacing w:line="240" w:lineRule="auto"/>
      </w:pPr>
      <w:bookmarkStart w:id="136" w:name="bookmark138"/>
      <w:bookmarkStart w:id="137" w:name="bookmark136"/>
      <w:bookmarkStart w:id="138" w:name="bookmark137"/>
      <w:bookmarkStart w:id="139" w:name="bookmark139"/>
      <w:bookmarkEnd w:id="136"/>
      <w:r>
        <w:t>Обстоятельства непреодолимой силы (форс-мажор)</w:t>
      </w:r>
      <w:bookmarkEnd w:id="137"/>
      <w:bookmarkEnd w:id="138"/>
      <w:bookmarkEnd w:id="139"/>
    </w:p>
    <w:p w:rsidR="00234B94" w:rsidRDefault="00A1711F">
      <w:pPr>
        <w:pStyle w:val="1"/>
        <w:numPr>
          <w:ilvl w:val="1"/>
          <w:numId w:val="1"/>
        </w:numPr>
        <w:tabs>
          <w:tab w:val="left" w:pos="1101"/>
        </w:tabs>
        <w:spacing w:line="240" w:lineRule="auto"/>
        <w:ind w:firstLine="600"/>
        <w:jc w:val="both"/>
      </w:pPr>
      <w:bookmarkStart w:id="140" w:name="bookmark140"/>
      <w:bookmarkEnd w:id="140"/>
      <w: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то есть чрезвычайных обстоятельств, возникших после заключения настоящего Договора, которые Сторона не могла ни предвидеть, ни предотвратить разумными мерами. К обстоятельствам непреодолимой силы, например, относятся: пожар, наводнения, землетрясения, иные стихийные бедствия. Наличие обстоятельств непреодолимой силы подтверждается соответствующим документом. Акты органов исполнительной власти и местного самоуправления, равно как и изменения в законодательстве, не должны рассматриваться как обстоятельства непреодолимой силы для целей исполнения обязательств, предусмотренных Договором, за исключением мер воздействия (противодействия), которые могут быть введены Правительством Российской Федерации по решению Президента Российской Федерации.</w:t>
      </w:r>
    </w:p>
    <w:p w:rsidR="00234B94" w:rsidRDefault="00A1711F">
      <w:pPr>
        <w:pStyle w:val="1"/>
        <w:numPr>
          <w:ilvl w:val="1"/>
          <w:numId w:val="1"/>
        </w:numPr>
        <w:tabs>
          <w:tab w:val="left" w:pos="1108"/>
        </w:tabs>
        <w:spacing w:line="240" w:lineRule="auto"/>
        <w:ind w:firstLine="600"/>
        <w:jc w:val="both"/>
      </w:pPr>
      <w:bookmarkStart w:id="141" w:name="bookmark141"/>
      <w:bookmarkEnd w:id="141"/>
      <w:r>
        <w:t>При наступлении обстоятельств непреодолимой силы подвергшаяся их воздействию Сторона должна при первой возможности незамедлительно в письменной форме известить о данных обстоятельствах другую Сторону. Извещение должно содержать сведения о характере обстоятельств непреодолимой силы, а также оценку их влияния на возможность исполнения Стороной своих обязательств по настоящему Договору и предполагаемый срок исполнения таких обязательств. Срок исполнения Сторонами своих обязательств по настоящему Договору продлевается соразмерно времени, в течение которого действуют обстоятельства непреодолимой силы и их последствия, препятствующие исполнению настоящего Договора.</w:t>
      </w:r>
    </w:p>
    <w:p w:rsidR="00234B94" w:rsidRDefault="00A1711F">
      <w:pPr>
        <w:pStyle w:val="1"/>
        <w:numPr>
          <w:ilvl w:val="1"/>
          <w:numId w:val="1"/>
        </w:numPr>
        <w:tabs>
          <w:tab w:val="left" w:pos="1105"/>
        </w:tabs>
        <w:spacing w:line="240" w:lineRule="auto"/>
        <w:ind w:firstLine="600"/>
        <w:jc w:val="both"/>
      </w:pPr>
      <w:bookmarkStart w:id="142" w:name="bookmark142"/>
      <w:bookmarkEnd w:id="142"/>
      <w:r>
        <w:t>По окончании действия обстоятельств непреодолимой силы соответствующая Сторона должна без промедления, но не позднее 3 (трёх) рабочих дней со дня прекращения обстоятельств непреодолимой силы и их последствий, препятствующих исполнению настоящего Договора, известить об этом другую Сторону в письменной форме. В извещении должен быть указан срок, в который предполагается исполнить обязательства по настоящему Договору.</w:t>
      </w:r>
    </w:p>
    <w:p w:rsidR="00234B94" w:rsidRDefault="00A1711F">
      <w:pPr>
        <w:pStyle w:val="1"/>
        <w:numPr>
          <w:ilvl w:val="1"/>
          <w:numId w:val="1"/>
        </w:numPr>
        <w:tabs>
          <w:tab w:val="left" w:pos="1112"/>
        </w:tabs>
        <w:spacing w:line="240" w:lineRule="auto"/>
        <w:ind w:firstLine="600"/>
        <w:jc w:val="both"/>
      </w:pPr>
      <w:bookmarkStart w:id="143" w:name="bookmark143"/>
      <w:bookmarkEnd w:id="143"/>
      <w:r>
        <w:t>В случаях, когда обстоятельства непреодолимой силы и (или) их последствия продолжают действовать более 3 (трёх) месяцев подряд, любая из Сторон вправе в одностороннем внесудебном порядке расторгнуть настоящий Договор, предупредив об этом в письменной форме другую Сторону за 10 (десять) рабочих дней до планируемой даты расторжения Договора. Стороны предпримут все разумные усилия по снижению любых убытков, которые они могут понести в результате расторжения Договора в связи с действием обстоятельств непреодолимой силы.</w:t>
      </w:r>
    </w:p>
    <w:p w:rsidR="00E13164" w:rsidRDefault="00E13164" w:rsidP="00E13164">
      <w:pPr>
        <w:pStyle w:val="1"/>
        <w:tabs>
          <w:tab w:val="left" w:pos="1112"/>
        </w:tabs>
        <w:spacing w:line="240" w:lineRule="auto"/>
        <w:ind w:left="600" w:firstLine="0"/>
        <w:jc w:val="both"/>
      </w:pPr>
    </w:p>
    <w:p w:rsidR="00234B94" w:rsidRDefault="00A1711F">
      <w:pPr>
        <w:pStyle w:val="20"/>
        <w:keepNext/>
        <w:keepLines/>
        <w:numPr>
          <w:ilvl w:val="0"/>
          <w:numId w:val="1"/>
        </w:numPr>
        <w:tabs>
          <w:tab w:val="left" w:pos="374"/>
        </w:tabs>
      </w:pPr>
      <w:bookmarkStart w:id="144" w:name="bookmark146"/>
      <w:bookmarkStart w:id="145" w:name="bookmark144"/>
      <w:bookmarkStart w:id="146" w:name="bookmark145"/>
      <w:bookmarkStart w:id="147" w:name="bookmark147"/>
      <w:bookmarkEnd w:id="144"/>
      <w:r>
        <w:t>Антикоррупционная оговорка.</w:t>
      </w:r>
      <w:bookmarkEnd w:id="145"/>
      <w:bookmarkEnd w:id="146"/>
      <w:bookmarkEnd w:id="147"/>
    </w:p>
    <w:p w:rsidR="00234B94" w:rsidRDefault="00A1711F">
      <w:pPr>
        <w:pStyle w:val="1"/>
        <w:numPr>
          <w:ilvl w:val="1"/>
          <w:numId w:val="1"/>
        </w:numPr>
        <w:tabs>
          <w:tab w:val="left" w:pos="1249"/>
        </w:tabs>
        <w:ind w:firstLine="700"/>
        <w:jc w:val="both"/>
      </w:pPr>
      <w:bookmarkStart w:id="148" w:name="bookmark148"/>
      <w:bookmarkEnd w:id="148"/>
      <w:r>
        <w:t>При исполнении своих обязательств по договору стороны,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234B94" w:rsidRDefault="00A1711F">
      <w:pPr>
        <w:pStyle w:val="1"/>
        <w:ind w:firstLine="700"/>
        <w:jc w:val="both"/>
      </w:pPr>
      <w: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Российской Федерации, как дача/получение взятки, коммерческий подкуп, а также действия, нарушающие требования законодательства о противодействии легализации (отмыванию) доходов, полученных преступным путем.</w:t>
      </w:r>
    </w:p>
    <w:p w:rsidR="00234B94" w:rsidRDefault="00A1711F">
      <w:pPr>
        <w:pStyle w:val="1"/>
        <w:numPr>
          <w:ilvl w:val="1"/>
          <w:numId w:val="1"/>
        </w:numPr>
        <w:tabs>
          <w:tab w:val="left" w:pos="1249"/>
        </w:tabs>
        <w:ind w:firstLine="700"/>
        <w:jc w:val="both"/>
      </w:pPr>
      <w:bookmarkStart w:id="149" w:name="bookmark149"/>
      <w:bookmarkEnd w:id="149"/>
      <w:r>
        <w:t xml:space="preserve">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w:t>
      </w:r>
      <w:proofErr w:type="gramStart"/>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законодательства РФ о противодействии легализации доходов, полученных преступным</w:t>
      </w:r>
      <w:proofErr w:type="gramEnd"/>
      <w:r>
        <w:t xml:space="preserve">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t>с даты направления</w:t>
      </w:r>
      <w:proofErr w:type="gramEnd"/>
      <w:r>
        <w:t xml:space="preserve"> письменного уведомления.</w:t>
      </w:r>
    </w:p>
    <w:p w:rsidR="00234B94" w:rsidRDefault="00A1711F">
      <w:pPr>
        <w:pStyle w:val="1"/>
        <w:numPr>
          <w:ilvl w:val="1"/>
          <w:numId w:val="1"/>
        </w:numPr>
        <w:tabs>
          <w:tab w:val="left" w:pos="1105"/>
        </w:tabs>
        <w:spacing w:after="240"/>
        <w:ind w:firstLine="580"/>
        <w:jc w:val="both"/>
      </w:pPr>
      <w:bookmarkStart w:id="150" w:name="bookmark150"/>
      <w:bookmarkEnd w:id="150"/>
      <w:r>
        <w:lastRenderedPageBreak/>
        <w:t xml:space="preserve">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письменной уведомление о расторжении. Сторона, по чьей инициативе </w:t>
      </w:r>
      <w:proofErr w:type="gramStart"/>
      <w:r>
        <w:t>был</w:t>
      </w:r>
      <w:proofErr w:type="gramEnd"/>
      <w: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4B94" w:rsidRDefault="00A1711F">
      <w:pPr>
        <w:pStyle w:val="20"/>
        <w:keepNext/>
        <w:keepLines/>
        <w:numPr>
          <w:ilvl w:val="0"/>
          <w:numId w:val="1"/>
        </w:numPr>
        <w:tabs>
          <w:tab w:val="left" w:pos="370"/>
        </w:tabs>
        <w:spacing w:line="257" w:lineRule="auto"/>
      </w:pPr>
      <w:bookmarkStart w:id="151" w:name="bookmark153"/>
      <w:bookmarkStart w:id="152" w:name="bookmark151"/>
      <w:bookmarkStart w:id="153" w:name="bookmark152"/>
      <w:bookmarkStart w:id="154" w:name="bookmark154"/>
      <w:bookmarkEnd w:id="151"/>
      <w:r>
        <w:t>Срок действия, порядок изменения и расторжения Договора.</w:t>
      </w:r>
      <w:bookmarkEnd w:id="152"/>
      <w:bookmarkEnd w:id="153"/>
      <w:bookmarkEnd w:id="154"/>
    </w:p>
    <w:p w:rsidR="00234B94" w:rsidRDefault="00A1711F">
      <w:pPr>
        <w:pStyle w:val="1"/>
        <w:numPr>
          <w:ilvl w:val="1"/>
          <w:numId w:val="1"/>
        </w:numPr>
        <w:tabs>
          <w:tab w:val="left" w:pos="1238"/>
        </w:tabs>
        <w:spacing w:line="257" w:lineRule="auto"/>
        <w:ind w:firstLine="700"/>
        <w:jc w:val="both"/>
      </w:pPr>
      <w:bookmarkStart w:id="155" w:name="bookmark155"/>
      <w:bookmarkEnd w:id="155"/>
      <w:r>
        <w:t>Договор вступает в силу с момента его подписания и действует до полного исполнения Сторонами своих обязательств.</w:t>
      </w:r>
    </w:p>
    <w:p w:rsidR="00234B94" w:rsidRDefault="00A1711F">
      <w:pPr>
        <w:pStyle w:val="1"/>
        <w:spacing w:line="257" w:lineRule="auto"/>
        <w:ind w:firstLine="700"/>
        <w:jc w:val="both"/>
      </w:pPr>
      <w:r>
        <w:t>15.2 Покупатель вправе в одностороннем внесудебном порядке отказаться от исполнения Договора и расторгнуть его, либо произвести замену Стороны по своему выбору, потребовав от Поставщика уплаты предусмотренных настоящим Договором всех пеней и штрафов, путем направления уведомления Поставщику за 5 (пять) рабочих дней до даты предполагаемого отказа в случаях:</w:t>
      </w:r>
    </w:p>
    <w:p w:rsidR="00234B94" w:rsidRDefault="00A1711F">
      <w:pPr>
        <w:pStyle w:val="1"/>
        <w:numPr>
          <w:ilvl w:val="0"/>
          <w:numId w:val="2"/>
        </w:numPr>
        <w:tabs>
          <w:tab w:val="left" w:pos="892"/>
        </w:tabs>
        <w:spacing w:line="257" w:lineRule="auto"/>
        <w:ind w:firstLine="700"/>
        <w:jc w:val="both"/>
      </w:pPr>
      <w:bookmarkStart w:id="156" w:name="bookmark156"/>
      <w:bookmarkEnd w:id="156"/>
      <w:r>
        <w:t>задержки Поставщиком начала выполнения работ более чем на 15 (пятнадцать) календарных дней по причинам, не зависящим от Покупателя;</w:t>
      </w:r>
    </w:p>
    <w:p w:rsidR="00234B94" w:rsidRDefault="00A1711F">
      <w:pPr>
        <w:pStyle w:val="1"/>
        <w:numPr>
          <w:ilvl w:val="0"/>
          <w:numId w:val="2"/>
        </w:numPr>
        <w:tabs>
          <w:tab w:val="left" w:pos="892"/>
        </w:tabs>
        <w:spacing w:line="257" w:lineRule="auto"/>
        <w:ind w:firstLine="700"/>
        <w:jc w:val="both"/>
      </w:pPr>
      <w:bookmarkStart w:id="157" w:name="bookmark157"/>
      <w:bookmarkEnd w:id="157"/>
      <w:r>
        <w:t>нарушения Поставщиком срока окончания работ, указанного в п. 4.1 Договора, более чем на 15 (пятнадцать) рабочих дней;</w:t>
      </w:r>
    </w:p>
    <w:p w:rsidR="00234B94" w:rsidRDefault="00A1711F">
      <w:pPr>
        <w:pStyle w:val="1"/>
        <w:numPr>
          <w:ilvl w:val="0"/>
          <w:numId w:val="2"/>
        </w:numPr>
        <w:tabs>
          <w:tab w:val="left" w:pos="896"/>
        </w:tabs>
        <w:spacing w:line="257" w:lineRule="auto"/>
        <w:ind w:firstLine="700"/>
        <w:jc w:val="both"/>
      </w:pPr>
      <w:bookmarkStart w:id="158" w:name="bookmark158"/>
      <w:bookmarkEnd w:id="158"/>
      <w:r>
        <w:t>несоблюдения Поставщиком требований к качеству работ, если устранение недостатков выполненных работ или дефектов влечет задержку выполнения работ более чем на 15 (пятнадцать) календарных дней;</w:t>
      </w:r>
    </w:p>
    <w:p w:rsidR="00234B94" w:rsidRDefault="00A1711F">
      <w:pPr>
        <w:pStyle w:val="1"/>
        <w:numPr>
          <w:ilvl w:val="0"/>
          <w:numId w:val="2"/>
        </w:numPr>
        <w:tabs>
          <w:tab w:val="left" w:pos="894"/>
        </w:tabs>
        <w:spacing w:line="257" w:lineRule="auto"/>
        <w:ind w:firstLine="700"/>
        <w:jc w:val="both"/>
      </w:pPr>
      <w:bookmarkStart w:id="159" w:name="bookmark159"/>
      <w:bookmarkEnd w:id="159"/>
      <w:r>
        <w:t>ненадлежащего выполнения/невыполнения иных обязательств Поставщика по Договору;</w:t>
      </w:r>
    </w:p>
    <w:p w:rsidR="00234B94" w:rsidRDefault="00A1711F">
      <w:pPr>
        <w:pStyle w:val="1"/>
        <w:numPr>
          <w:ilvl w:val="0"/>
          <w:numId w:val="2"/>
        </w:numPr>
        <w:tabs>
          <w:tab w:val="left" w:pos="894"/>
        </w:tabs>
        <w:spacing w:line="257" w:lineRule="auto"/>
        <w:ind w:firstLine="700"/>
        <w:jc w:val="both"/>
      </w:pPr>
      <w:bookmarkStart w:id="160" w:name="bookmark160"/>
      <w:bookmarkEnd w:id="160"/>
      <w:r>
        <w:t>в случае введения процедуры несостоятельности (банкротства) в отношении Поставщика;</w:t>
      </w:r>
    </w:p>
    <w:p w:rsidR="00234B94" w:rsidRDefault="00A1711F">
      <w:pPr>
        <w:pStyle w:val="1"/>
        <w:numPr>
          <w:ilvl w:val="0"/>
          <w:numId w:val="2"/>
        </w:numPr>
        <w:tabs>
          <w:tab w:val="left" w:pos="894"/>
        </w:tabs>
        <w:spacing w:line="257" w:lineRule="auto"/>
        <w:ind w:firstLine="700"/>
        <w:jc w:val="both"/>
      </w:pPr>
      <w:bookmarkStart w:id="161" w:name="bookmark161"/>
      <w:bookmarkEnd w:id="161"/>
      <w:r>
        <w:t>по иным основаниям, предусмотренным действующим законодательством Российской Федерации.</w:t>
      </w:r>
    </w:p>
    <w:p w:rsidR="00234B94" w:rsidRDefault="00A1711F">
      <w:pPr>
        <w:pStyle w:val="1"/>
        <w:spacing w:line="257" w:lineRule="auto"/>
        <w:ind w:firstLine="700"/>
        <w:jc w:val="both"/>
      </w:pPr>
      <w:r>
        <w:t>Договор будет считаться расторгнутым по основаниям, предусмотренным настоящим пунктом по истечении 10 (десяти) календарных дней после даты направления Поставщику соответствующего уведомления.</w:t>
      </w:r>
    </w:p>
    <w:p w:rsidR="00234B94" w:rsidRDefault="00A1711F">
      <w:pPr>
        <w:pStyle w:val="1"/>
        <w:spacing w:line="257" w:lineRule="auto"/>
        <w:ind w:firstLine="700"/>
        <w:jc w:val="both"/>
      </w:pPr>
      <w:r>
        <w:t>При этом Поставщик обязан возместить все убытки Покупателя, связанные с односторонним расторжением Договора.</w:t>
      </w:r>
    </w:p>
    <w:p w:rsidR="00234B94" w:rsidRDefault="00A1711F">
      <w:pPr>
        <w:pStyle w:val="1"/>
        <w:numPr>
          <w:ilvl w:val="0"/>
          <w:numId w:val="3"/>
        </w:numPr>
        <w:tabs>
          <w:tab w:val="left" w:pos="1245"/>
        </w:tabs>
        <w:spacing w:line="257" w:lineRule="auto"/>
        <w:ind w:firstLine="700"/>
        <w:jc w:val="both"/>
      </w:pPr>
      <w:bookmarkStart w:id="162" w:name="bookmark162"/>
      <w:bookmarkEnd w:id="162"/>
      <w:r>
        <w:t>Покупатель имеет право расторгнуть Договор в любое время по своему усмотрению, уведомив об этом Поставщика. Договор считается расторгнутым по истечении 10 (десяти) календарных дней после даты направления Поставщику соответствующего уведомления.</w:t>
      </w:r>
    </w:p>
    <w:p w:rsidR="00234B94" w:rsidRDefault="00A1711F">
      <w:pPr>
        <w:pStyle w:val="1"/>
        <w:spacing w:line="257" w:lineRule="auto"/>
        <w:ind w:firstLine="700"/>
        <w:jc w:val="both"/>
      </w:pPr>
      <w:r>
        <w:t>При этом расходы Поставщика по завершенным и принятым Заказчиком работам подлежат возмещению.</w:t>
      </w:r>
    </w:p>
    <w:p w:rsidR="00234B94" w:rsidRDefault="00A1711F">
      <w:pPr>
        <w:pStyle w:val="1"/>
        <w:numPr>
          <w:ilvl w:val="0"/>
          <w:numId w:val="3"/>
        </w:numPr>
        <w:tabs>
          <w:tab w:val="left" w:pos="1242"/>
        </w:tabs>
        <w:spacing w:after="460" w:line="257" w:lineRule="auto"/>
        <w:ind w:firstLine="700"/>
        <w:jc w:val="both"/>
      </w:pPr>
      <w:bookmarkStart w:id="163" w:name="bookmark163"/>
      <w:bookmarkEnd w:id="163"/>
      <w:proofErr w:type="gramStart"/>
      <w:r>
        <w:t>С даты получения</w:t>
      </w:r>
      <w:proofErr w:type="gramEnd"/>
      <w:r>
        <w:t xml:space="preserve"> Поставщиком уведомления о расторжении Договора и до даты одностороннего расторжения Договора, Поставщик обязан прекратить выполнение работ и передать Покупателю результаты работ и все иное, связанное с выполнением работ.</w:t>
      </w:r>
    </w:p>
    <w:p w:rsidR="00234B94" w:rsidRDefault="00A1711F">
      <w:pPr>
        <w:pStyle w:val="1"/>
        <w:spacing w:line="240" w:lineRule="auto"/>
        <w:ind w:firstLine="560"/>
        <w:jc w:val="both"/>
      </w:pPr>
      <w:r>
        <w:t>Приложение № 1. - Спецификация оборудования;</w:t>
      </w:r>
    </w:p>
    <w:p w:rsidR="00234B94" w:rsidRDefault="00A1711F">
      <w:pPr>
        <w:pStyle w:val="1"/>
        <w:spacing w:line="240" w:lineRule="auto"/>
        <w:ind w:firstLine="560"/>
        <w:jc w:val="both"/>
      </w:pPr>
      <w:r>
        <w:t>Приложение № 2. - Техническое Задание;</w:t>
      </w:r>
    </w:p>
    <w:p w:rsidR="00234B94" w:rsidRDefault="00A1711F">
      <w:pPr>
        <w:pStyle w:val="1"/>
        <w:spacing w:after="120" w:line="240" w:lineRule="auto"/>
        <w:ind w:firstLine="560"/>
        <w:jc w:val="both"/>
      </w:pPr>
      <w:r>
        <w:t>Приложение № 3. - Форма Акта сдачи-приемки выполненных работ;</w:t>
      </w:r>
      <w:r>
        <w:br w:type="page"/>
      </w:r>
    </w:p>
    <w:p w:rsidR="00234B94" w:rsidRDefault="00A1711F">
      <w:pPr>
        <w:pStyle w:val="1"/>
        <w:numPr>
          <w:ilvl w:val="0"/>
          <w:numId w:val="1"/>
        </w:numPr>
        <w:tabs>
          <w:tab w:val="left" w:pos="4787"/>
        </w:tabs>
        <w:spacing w:after="280" w:line="240" w:lineRule="auto"/>
        <w:ind w:left="4360" w:firstLine="0"/>
      </w:pPr>
      <w:bookmarkStart w:id="164" w:name="bookmark164"/>
      <w:bookmarkEnd w:id="164"/>
      <w:r>
        <w:rPr>
          <w:b/>
          <w:bCs/>
        </w:rPr>
        <w:lastRenderedPageBreak/>
        <w:t>Реквизиты Сторон</w:t>
      </w:r>
    </w:p>
    <w:p w:rsidR="00234B94" w:rsidRDefault="00A1711F" w:rsidP="006B0491">
      <w:pPr>
        <w:pStyle w:val="1"/>
        <w:spacing w:line="259" w:lineRule="auto"/>
        <w:ind w:firstLine="20"/>
        <w:jc w:val="both"/>
      </w:pPr>
      <w:r>
        <w:rPr>
          <w:noProof/>
          <w:lang w:bidi="ar-SA"/>
        </w:rPr>
        <mc:AlternateContent>
          <mc:Choice Requires="wps">
            <w:drawing>
              <wp:anchor distT="2974340" distB="0" distL="1099820" distR="114300" simplePos="0" relativeHeight="125829380" behindDoc="0" locked="0" layoutInCell="1" allowOverlap="1">
                <wp:simplePos x="0" y="0"/>
                <wp:positionH relativeFrom="page">
                  <wp:posOffset>1922780</wp:posOffset>
                </wp:positionH>
                <wp:positionV relativeFrom="margin">
                  <wp:posOffset>3921125</wp:posOffset>
                </wp:positionV>
                <wp:extent cx="306070" cy="173990"/>
                <wp:effectExtent l="0" t="0" r="0" b="0"/>
                <wp:wrapSquare wrapText="right"/>
                <wp:docPr id="3" name="Shape 3"/>
                <wp:cNvGraphicFramePr/>
                <a:graphic xmlns:a="http://schemas.openxmlformats.org/drawingml/2006/main">
                  <a:graphicData uri="http://schemas.microsoft.com/office/word/2010/wordprocessingShape">
                    <wps:wsp>
                      <wps:cNvSpPr txBox="1"/>
                      <wps:spPr>
                        <a:xfrm>
                          <a:off x="0" y="0"/>
                          <a:ext cx="306070" cy="173990"/>
                        </a:xfrm>
                        <a:prstGeom prst="rect">
                          <a:avLst/>
                        </a:prstGeom>
                        <a:noFill/>
                      </wps:spPr>
                      <wps:txbx>
                        <w:txbxContent>
                          <w:p w:rsidR="006B0491" w:rsidRDefault="006B0491">
                            <w:pPr>
                              <w:pStyle w:val="1"/>
                              <w:spacing w:line="240" w:lineRule="auto"/>
                              <w:ind w:firstLine="0"/>
                              <w:rPr>
                                <w:sz w:val="22"/>
                                <w:szCs w:val="22"/>
                              </w:rPr>
                            </w:pPr>
                          </w:p>
                        </w:txbxContent>
                      </wps:txbx>
                      <wps:bodyPr wrap="none" lIns="0" tIns="0" rIns="0" bIns="0"/>
                    </wps:wsp>
                  </a:graphicData>
                </a:graphic>
              </wp:anchor>
            </w:drawing>
          </mc:Choice>
          <mc:Fallback>
            <w:pict>
              <v:shapetype id="_x0000_t202" coordsize="21600,21600" o:spt="202" path="m,l,21600r21600,l21600,xe">
                <v:stroke joinstyle="miter"/>
                <v:path gradientshapeok="t" o:connecttype="rect"/>
              </v:shapetype>
              <v:shape id="Shape 3" o:spid="_x0000_s1026" type="#_x0000_t202" style="position:absolute;left:0;text-align:left;margin-left:151.4pt;margin-top:308.75pt;width:24.1pt;height:13.7pt;z-index:125829380;visibility:visible;mso-wrap-style:none;mso-wrap-distance-left:86.6pt;mso-wrap-distance-top:234.2pt;mso-wrap-distance-right:9pt;mso-wrap-distance-bottom:0;mso-position-horizontal:absolute;mso-position-horizontal-relative:page;mso-position-vertical:absolute;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" filled="f" stroked="f">
                <v:textbox inset="0,0,0,0">
                  <w:txbxContent>
                    <w:p w:rsidR="006B0491" w:rsidRDefault="006B0491">
                      <w:pPr>
                        <w:pStyle w:val="1"/>
                        <w:spacing w:line="240" w:lineRule="auto"/>
                        <w:ind w:firstLine="0"/>
                        <w:rPr>
                          <w:sz w:val="22"/>
                          <w:szCs w:val="22"/>
                        </w:rPr>
                      </w:pPr>
                    </w:p>
                  </w:txbxContent>
                </v:textbox>
                <w10:wrap type="square" side="right" anchorx="page" anchory="margin"/>
              </v:shape>
            </w:pict>
          </mc:Fallback>
        </mc:AlternateContent>
      </w:r>
      <w:r w:rsidR="006B0491">
        <w:rPr>
          <w:b/>
          <w:bCs/>
        </w:rPr>
        <w:t xml:space="preserve">                                           </w:t>
      </w:r>
      <w:r>
        <w:rPr>
          <w:b/>
          <w:bCs/>
        </w:rPr>
        <w:t>ПОКУПАТЕЛЬ</w:t>
      </w:r>
    </w:p>
    <w:p w:rsidR="00234B94" w:rsidRDefault="006B0491" w:rsidP="006B0491">
      <w:pPr>
        <w:pStyle w:val="1"/>
        <w:spacing w:line="259" w:lineRule="auto"/>
        <w:ind w:firstLine="20"/>
        <w:jc w:val="both"/>
      </w:pPr>
      <w:r>
        <w:rPr>
          <w:b/>
          <w:bCs/>
        </w:rPr>
        <w:t xml:space="preserve">                                           </w:t>
      </w:r>
      <w:r w:rsidR="00953346">
        <w:rPr>
          <w:b/>
          <w:bCs/>
        </w:rPr>
        <w:t>АО «Водоканал»</w:t>
      </w:r>
    </w:p>
    <w:p w:rsidR="006B0491" w:rsidRDefault="006B0491" w:rsidP="006B0491">
      <w:pPr>
        <w:pStyle w:val="1"/>
        <w:spacing w:line="259" w:lineRule="auto"/>
        <w:ind w:firstLine="20"/>
        <w:jc w:val="both"/>
        <w:rPr>
          <w:color w:val="auto"/>
          <w:sz w:val="21"/>
          <w:szCs w:val="21"/>
          <w:shd w:val="clear" w:color="auto" w:fill="F8F8F8"/>
        </w:rPr>
      </w:pPr>
      <w:r>
        <w:rPr>
          <w:color w:val="auto"/>
          <w:sz w:val="21"/>
          <w:szCs w:val="21"/>
          <w:shd w:val="clear" w:color="auto" w:fill="F8F8F8"/>
        </w:rPr>
        <w:t xml:space="preserve">                                          </w:t>
      </w:r>
      <w:r w:rsidR="00953346" w:rsidRPr="00953346">
        <w:rPr>
          <w:color w:val="auto"/>
          <w:sz w:val="21"/>
          <w:szCs w:val="21"/>
          <w:shd w:val="clear" w:color="auto" w:fill="F8F8F8"/>
        </w:rPr>
        <w:t xml:space="preserve">428024 г. Чебоксары, </w:t>
      </w:r>
      <w:proofErr w:type="spellStart"/>
      <w:r w:rsidR="00953346" w:rsidRPr="00953346">
        <w:rPr>
          <w:color w:val="auto"/>
          <w:sz w:val="21"/>
          <w:szCs w:val="21"/>
          <w:shd w:val="clear" w:color="auto" w:fill="F8F8F8"/>
        </w:rPr>
        <w:t>Мясокомбинатский</w:t>
      </w:r>
      <w:proofErr w:type="spellEnd"/>
      <w:r w:rsidR="00953346" w:rsidRPr="00953346">
        <w:rPr>
          <w:color w:val="auto"/>
          <w:sz w:val="21"/>
          <w:szCs w:val="21"/>
          <w:shd w:val="clear" w:color="auto" w:fill="F8F8F8"/>
        </w:rPr>
        <w:t xml:space="preserve"> пр., 12</w:t>
      </w:r>
    </w:p>
    <w:p w:rsidR="00953346" w:rsidRPr="006B0491" w:rsidRDefault="006B0491" w:rsidP="006B0491">
      <w:pPr>
        <w:pStyle w:val="1"/>
        <w:spacing w:line="259" w:lineRule="auto"/>
        <w:ind w:firstLine="20"/>
        <w:jc w:val="both"/>
        <w:rPr>
          <w:color w:val="auto"/>
        </w:rPr>
      </w:pPr>
      <w:r>
        <w:rPr>
          <w:color w:val="auto"/>
        </w:rPr>
        <w:t xml:space="preserve">ИНН 2130017760, </w:t>
      </w:r>
      <w:bookmarkStart w:id="165" w:name="_GoBack"/>
      <w:bookmarkEnd w:id="165"/>
      <w:r w:rsidR="00A1711F">
        <w:t xml:space="preserve">КПП </w:t>
      </w:r>
      <w:r w:rsidR="00953346" w:rsidRPr="00953346">
        <w:rPr>
          <w:color w:val="auto"/>
          <w:shd w:val="clear" w:color="auto" w:fill="F8F8F8"/>
        </w:rPr>
        <w:t>213001001</w:t>
      </w:r>
    </w:p>
    <w:p w:rsidR="00953346" w:rsidRPr="00953346" w:rsidRDefault="00A1711F" w:rsidP="006B0491">
      <w:pPr>
        <w:pStyle w:val="1"/>
        <w:spacing w:line="259" w:lineRule="auto"/>
        <w:ind w:firstLine="20"/>
        <w:jc w:val="both"/>
        <w:rPr>
          <w:color w:val="auto"/>
          <w:shd w:val="clear" w:color="auto" w:fill="F8F8F8"/>
        </w:rPr>
      </w:pPr>
      <w:r>
        <w:t xml:space="preserve">ОГРН </w:t>
      </w:r>
      <w:r w:rsidR="00953346" w:rsidRPr="00953346">
        <w:rPr>
          <w:color w:val="auto"/>
          <w:shd w:val="clear" w:color="auto" w:fill="F8F8F8"/>
        </w:rPr>
        <w:t>1072130006376</w:t>
      </w:r>
    </w:p>
    <w:p w:rsidR="00234B94" w:rsidRDefault="00A1711F" w:rsidP="006B0491">
      <w:pPr>
        <w:pStyle w:val="1"/>
        <w:spacing w:line="259" w:lineRule="auto"/>
        <w:ind w:firstLine="20"/>
        <w:jc w:val="both"/>
      </w:pPr>
      <w:r>
        <w:t>Банковские реквизиты:</w:t>
      </w:r>
    </w:p>
    <w:p w:rsidR="00953346" w:rsidRPr="00953346" w:rsidRDefault="00953346" w:rsidP="006B0491">
      <w:pPr>
        <w:pStyle w:val="1"/>
        <w:spacing w:line="259" w:lineRule="auto"/>
        <w:ind w:firstLine="20"/>
        <w:jc w:val="both"/>
        <w:rPr>
          <w:color w:val="auto"/>
          <w:shd w:val="clear" w:color="auto" w:fill="F8F8F8"/>
        </w:rPr>
      </w:pPr>
      <w:r w:rsidRPr="00953346">
        <w:rPr>
          <w:color w:val="auto"/>
          <w:shd w:val="clear" w:color="auto" w:fill="F8F8F8"/>
        </w:rPr>
        <w:t>Чувашское отделение № 8613 ПАО "СБЕРБАНК" г. Чебоксары</w:t>
      </w:r>
    </w:p>
    <w:p w:rsidR="00953346" w:rsidRPr="00953346" w:rsidRDefault="00A1711F" w:rsidP="006B0491">
      <w:pPr>
        <w:pStyle w:val="1"/>
        <w:spacing w:line="259" w:lineRule="auto"/>
        <w:ind w:firstLine="20"/>
        <w:jc w:val="both"/>
        <w:rPr>
          <w:color w:val="auto"/>
          <w:shd w:val="clear" w:color="auto" w:fill="F8F8F8"/>
        </w:rPr>
      </w:pPr>
      <w:proofErr w:type="gramStart"/>
      <w:r w:rsidRPr="00953346">
        <w:rPr>
          <w:color w:val="auto"/>
        </w:rPr>
        <w:t>р</w:t>
      </w:r>
      <w:proofErr w:type="gramEnd"/>
      <w:r w:rsidRPr="00953346">
        <w:rPr>
          <w:color w:val="auto"/>
        </w:rPr>
        <w:t>/</w:t>
      </w:r>
      <w:proofErr w:type="spellStart"/>
      <w:r w:rsidRPr="00953346">
        <w:rPr>
          <w:color w:val="auto"/>
        </w:rPr>
        <w:t>сч</w:t>
      </w:r>
      <w:proofErr w:type="spellEnd"/>
      <w:r w:rsidRPr="00953346">
        <w:rPr>
          <w:color w:val="auto"/>
        </w:rPr>
        <w:t xml:space="preserve"> </w:t>
      </w:r>
      <w:r w:rsidR="00953346" w:rsidRPr="00953346">
        <w:rPr>
          <w:color w:val="auto"/>
          <w:shd w:val="clear" w:color="auto" w:fill="F8F8F8"/>
        </w:rPr>
        <w:t>40702810775020102092</w:t>
      </w:r>
    </w:p>
    <w:p w:rsidR="00953346" w:rsidRPr="00953346" w:rsidRDefault="00A1711F" w:rsidP="006B0491">
      <w:pPr>
        <w:pStyle w:val="1"/>
        <w:spacing w:line="259" w:lineRule="auto"/>
        <w:ind w:firstLine="20"/>
        <w:jc w:val="both"/>
        <w:rPr>
          <w:color w:val="auto"/>
          <w:shd w:val="clear" w:color="auto" w:fill="F8F8F8"/>
        </w:rPr>
      </w:pPr>
      <w:r w:rsidRPr="00953346">
        <w:rPr>
          <w:color w:val="auto"/>
        </w:rPr>
        <w:t>к/</w:t>
      </w:r>
      <w:proofErr w:type="spellStart"/>
      <w:r w:rsidRPr="00953346">
        <w:rPr>
          <w:color w:val="auto"/>
        </w:rPr>
        <w:t>сч</w:t>
      </w:r>
      <w:proofErr w:type="spellEnd"/>
      <w:r w:rsidRPr="00953346">
        <w:rPr>
          <w:color w:val="auto"/>
        </w:rPr>
        <w:t xml:space="preserve"> </w:t>
      </w:r>
      <w:r w:rsidR="00953346" w:rsidRPr="00953346">
        <w:rPr>
          <w:color w:val="auto"/>
          <w:shd w:val="clear" w:color="auto" w:fill="F8F8F8"/>
        </w:rPr>
        <w:t>30101810300000000609</w:t>
      </w:r>
    </w:p>
    <w:p w:rsidR="00953346" w:rsidRPr="00953346" w:rsidRDefault="00A1711F" w:rsidP="006B0491">
      <w:pPr>
        <w:pStyle w:val="1"/>
        <w:spacing w:line="259" w:lineRule="auto"/>
        <w:ind w:firstLine="20"/>
        <w:jc w:val="both"/>
        <w:rPr>
          <w:color w:val="auto"/>
          <w:shd w:val="clear" w:color="auto" w:fill="F8F8F8"/>
        </w:rPr>
      </w:pPr>
      <w:r w:rsidRPr="00953346">
        <w:rPr>
          <w:color w:val="auto"/>
        </w:rPr>
        <w:t xml:space="preserve">БИК </w:t>
      </w:r>
      <w:r w:rsidR="00953346" w:rsidRPr="00953346">
        <w:rPr>
          <w:color w:val="auto"/>
          <w:shd w:val="clear" w:color="auto" w:fill="F8F8F8"/>
        </w:rPr>
        <w:t>049706609</w:t>
      </w:r>
    </w:p>
    <w:p w:rsidR="00953346" w:rsidRDefault="00953346" w:rsidP="006B0491">
      <w:pPr>
        <w:pStyle w:val="1"/>
        <w:spacing w:after="220" w:line="259" w:lineRule="auto"/>
        <w:ind w:firstLine="20"/>
        <w:jc w:val="both"/>
        <w:rPr>
          <w:b/>
          <w:bCs/>
        </w:rPr>
      </w:pPr>
    </w:p>
    <w:p w:rsidR="00234B94" w:rsidRDefault="00A1711F" w:rsidP="006B0491">
      <w:pPr>
        <w:pStyle w:val="1"/>
        <w:spacing w:after="220" w:line="259" w:lineRule="auto"/>
        <w:ind w:firstLine="20"/>
        <w:jc w:val="both"/>
      </w:pPr>
      <w:r>
        <w:rPr>
          <w:b/>
          <w:bCs/>
        </w:rPr>
        <w:t>Директор:</w:t>
      </w:r>
    </w:p>
    <w:p w:rsidR="00234B94" w:rsidRDefault="00A1711F" w:rsidP="006B0491">
      <w:pPr>
        <w:pStyle w:val="20"/>
        <w:keepNext/>
        <w:keepLines/>
        <w:tabs>
          <w:tab w:val="left" w:leader="underscore" w:pos="4582"/>
        </w:tabs>
        <w:spacing w:line="259" w:lineRule="auto"/>
        <w:ind w:firstLine="20"/>
        <w:jc w:val="both"/>
      </w:pPr>
      <w:bookmarkStart w:id="166" w:name="bookmark165"/>
      <w:bookmarkStart w:id="167" w:name="bookmark166"/>
      <w:bookmarkStart w:id="168" w:name="bookmark167"/>
      <w:r>
        <w:tab/>
        <w:t>/</w:t>
      </w:r>
      <w:r w:rsidR="00953346">
        <w:t>В.С. Васильев</w:t>
      </w:r>
      <w:r>
        <w:t>/</w:t>
      </w:r>
      <w:bookmarkEnd w:id="166"/>
      <w:bookmarkEnd w:id="167"/>
      <w:bookmarkEnd w:id="168"/>
    </w:p>
    <w:p w:rsidR="00234B94" w:rsidRDefault="00A1711F">
      <w:pPr>
        <w:pStyle w:val="1"/>
        <w:spacing w:after="220" w:line="259" w:lineRule="auto"/>
        <w:ind w:left="4620" w:firstLine="0"/>
        <w:sectPr w:rsidR="00234B94">
          <w:headerReference w:type="default" r:id="rId9"/>
          <w:pgSz w:w="11900" w:h="16840"/>
          <w:pgMar w:top="1023" w:right="526" w:bottom="931" w:left="1046" w:header="0" w:footer="503" w:gutter="0"/>
          <w:cols w:space="720"/>
          <w:noEndnote/>
          <w:docGrid w:linePitch="360"/>
        </w:sectPr>
      </w:pPr>
      <w:r>
        <w:t>М.П.</w:t>
      </w:r>
    </w:p>
    <w:p w:rsidR="00234B94" w:rsidRDefault="00A1711F">
      <w:pPr>
        <w:pStyle w:val="1"/>
        <w:spacing w:line="240" w:lineRule="auto"/>
        <w:ind w:right="780" w:firstLine="0"/>
        <w:jc w:val="right"/>
      </w:pPr>
      <w:r>
        <w:lastRenderedPageBreak/>
        <w:t>Приложение № 1</w:t>
      </w:r>
    </w:p>
    <w:p w:rsidR="00234B94" w:rsidRDefault="00A1711F">
      <w:pPr>
        <w:pStyle w:val="1"/>
        <w:spacing w:after="300" w:line="240" w:lineRule="auto"/>
        <w:ind w:left="6140" w:firstLine="0"/>
      </w:pPr>
      <w:r>
        <w:t xml:space="preserve">к Договору </w:t>
      </w:r>
      <w:proofErr w:type="gramStart"/>
      <w:r>
        <w:t>от</w:t>
      </w:r>
      <w:proofErr w:type="gramEnd"/>
      <w:r w:rsidR="00953346">
        <w:t>_______</w:t>
      </w:r>
    </w:p>
    <w:p w:rsidR="00234B94" w:rsidRDefault="00A1711F">
      <w:pPr>
        <w:pStyle w:val="1"/>
        <w:spacing w:after="740" w:line="240" w:lineRule="auto"/>
        <w:ind w:firstLine="0"/>
        <w:jc w:val="center"/>
      </w:pPr>
      <w:r>
        <w:t>Спецификация оборудования</w:t>
      </w:r>
    </w:p>
    <w:tbl>
      <w:tblPr>
        <w:tblOverlap w:val="never"/>
        <w:tblW w:w="0" w:type="auto"/>
        <w:jc w:val="center"/>
        <w:tblLayout w:type="fixed"/>
        <w:tblCellMar>
          <w:left w:w="10" w:type="dxa"/>
          <w:right w:w="10" w:type="dxa"/>
        </w:tblCellMar>
        <w:tblLook w:val="0000" w:firstRow="0" w:lastRow="0" w:firstColumn="0" w:lastColumn="0" w:noHBand="0" w:noVBand="0"/>
      </w:tblPr>
      <w:tblGrid>
        <w:gridCol w:w="644"/>
        <w:gridCol w:w="5364"/>
        <w:gridCol w:w="1001"/>
        <w:gridCol w:w="860"/>
        <w:gridCol w:w="994"/>
        <w:gridCol w:w="1343"/>
      </w:tblGrid>
      <w:tr w:rsidR="00234B94">
        <w:trPr>
          <w:trHeight w:hRule="exact" w:val="792"/>
          <w:jc w:val="center"/>
        </w:trPr>
        <w:tc>
          <w:tcPr>
            <w:tcW w:w="644"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0"/>
            </w:pPr>
            <w:r>
              <w:t xml:space="preserve">№ </w:t>
            </w:r>
            <w:proofErr w:type="gramStart"/>
            <w:r>
              <w:t>п</w:t>
            </w:r>
            <w:proofErr w:type="gramEnd"/>
            <w:r>
              <w:t>/п</w:t>
            </w:r>
          </w:p>
        </w:tc>
        <w:tc>
          <w:tcPr>
            <w:tcW w:w="5364"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0"/>
              <w:jc w:val="center"/>
            </w:pPr>
            <w:r>
              <w:t>Наименование</w:t>
            </w:r>
          </w:p>
        </w:tc>
        <w:tc>
          <w:tcPr>
            <w:tcW w:w="1001"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0"/>
              <w:jc w:val="center"/>
            </w:pPr>
            <w:r>
              <w:t>Кол-во</w:t>
            </w:r>
          </w:p>
        </w:tc>
        <w:tc>
          <w:tcPr>
            <w:tcW w:w="860"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0"/>
              <w:jc w:val="center"/>
            </w:pPr>
            <w:proofErr w:type="spellStart"/>
            <w:r>
              <w:t>Ед</w:t>
            </w:r>
            <w:proofErr w:type="gramStart"/>
            <w:r>
              <w:t>.и</w:t>
            </w:r>
            <w:proofErr w:type="gramEnd"/>
            <w:r>
              <w:t>зм</w:t>
            </w:r>
            <w:proofErr w:type="spellEnd"/>
            <w:r>
              <w:t>.</w:t>
            </w:r>
          </w:p>
        </w:tc>
        <w:tc>
          <w:tcPr>
            <w:tcW w:w="994" w:type="dxa"/>
            <w:tcBorders>
              <w:top w:val="single" w:sz="4" w:space="0" w:color="auto"/>
              <w:left w:val="single" w:sz="4" w:space="0" w:color="auto"/>
            </w:tcBorders>
            <w:shd w:val="clear" w:color="auto" w:fill="FFFFFF"/>
            <w:vAlign w:val="bottom"/>
          </w:tcPr>
          <w:p w:rsidR="00234B94" w:rsidRDefault="00A1711F">
            <w:pPr>
              <w:pStyle w:val="a5"/>
              <w:spacing w:line="293" w:lineRule="auto"/>
              <w:ind w:firstLine="0"/>
              <w:jc w:val="center"/>
            </w:pPr>
            <w:r>
              <w:t xml:space="preserve">Цена без НДС, </w:t>
            </w:r>
            <w:r>
              <w:rPr>
                <w:u w:val="single"/>
              </w:rPr>
              <w:t>руб.</w:t>
            </w:r>
          </w:p>
        </w:tc>
        <w:tc>
          <w:tcPr>
            <w:tcW w:w="1343" w:type="dxa"/>
            <w:tcBorders>
              <w:top w:val="single" w:sz="4" w:space="0" w:color="auto"/>
              <w:left w:val="single" w:sz="4" w:space="0" w:color="auto"/>
              <w:right w:val="single" w:sz="4" w:space="0" w:color="auto"/>
            </w:tcBorders>
            <w:shd w:val="clear" w:color="auto" w:fill="FFFFFF"/>
            <w:vAlign w:val="center"/>
          </w:tcPr>
          <w:p w:rsidR="00234B94" w:rsidRDefault="00A1711F">
            <w:pPr>
              <w:pStyle w:val="a5"/>
              <w:spacing w:line="264" w:lineRule="auto"/>
              <w:ind w:firstLine="0"/>
              <w:jc w:val="center"/>
            </w:pPr>
            <w:r>
              <w:t>Сумма без НДС, руб.</w:t>
            </w:r>
          </w:p>
        </w:tc>
      </w:tr>
      <w:tr w:rsidR="00234B94">
        <w:trPr>
          <w:trHeight w:hRule="exact" w:val="270"/>
          <w:jc w:val="center"/>
        </w:trPr>
        <w:tc>
          <w:tcPr>
            <w:tcW w:w="644"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240"/>
            </w:pPr>
            <w:r>
              <w:t>1</w:t>
            </w:r>
          </w:p>
        </w:tc>
        <w:tc>
          <w:tcPr>
            <w:tcW w:w="5364" w:type="dxa"/>
            <w:tcBorders>
              <w:top w:val="single" w:sz="4" w:space="0" w:color="auto"/>
              <w:left w:val="single" w:sz="4" w:space="0" w:color="auto"/>
            </w:tcBorders>
            <w:shd w:val="clear" w:color="auto" w:fill="FFFFFF"/>
            <w:vAlign w:val="bottom"/>
          </w:tcPr>
          <w:p w:rsidR="00234B94" w:rsidRDefault="00234B94">
            <w:pPr>
              <w:pStyle w:val="a5"/>
              <w:spacing w:line="240" w:lineRule="auto"/>
              <w:ind w:firstLine="0"/>
              <w:jc w:val="both"/>
            </w:pPr>
          </w:p>
        </w:tc>
        <w:tc>
          <w:tcPr>
            <w:tcW w:w="1001" w:type="dxa"/>
            <w:tcBorders>
              <w:top w:val="single" w:sz="4" w:space="0" w:color="auto"/>
              <w:left w:val="single" w:sz="4" w:space="0" w:color="auto"/>
            </w:tcBorders>
            <w:shd w:val="clear" w:color="auto" w:fill="FFFFFF"/>
            <w:vAlign w:val="center"/>
          </w:tcPr>
          <w:p w:rsidR="00234B94" w:rsidRDefault="00953346">
            <w:pPr>
              <w:pStyle w:val="a5"/>
              <w:spacing w:line="240" w:lineRule="auto"/>
              <w:ind w:firstLine="0"/>
              <w:jc w:val="center"/>
            </w:pPr>
            <w:r>
              <w:t>2</w:t>
            </w:r>
          </w:p>
        </w:tc>
        <w:tc>
          <w:tcPr>
            <w:tcW w:w="860"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260"/>
            </w:pPr>
            <w:r>
              <w:t>шт.</w:t>
            </w:r>
          </w:p>
        </w:tc>
        <w:tc>
          <w:tcPr>
            <w:tcW w:w="994" w:type="dxa"/>
            <w:tcBorders>
              <w:top w:val="single" w:sz="4" w:space="0" w:color="auto"/>
              <w:left w:val="single" w:sz="4" w:space="0" w:color="auto"/>
            </w:tcBorders>
            <w:shd w:val="clear" w:color="auto" w:fill="FFFFFF"/>
          </w:tcPr>
          <w:p w:rsidR="00234B94" w:rsidRDefault="00234B94">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34B94" w:rsidRDefault="00234B94">
            <w:pPr>
              <w:rPr>
                <w:sz w:val="10"/>
                <w:szCs w:val="10"/>
              </w:rPr>
            </w:pPr>
          </w:p>
        </w:tc>
      </w:tr>
      <w:tr w:rsidR="00234B94" w:rsidTr="00953346">
        <w:trPr>
          <w:trHeight w:hRule="exact" w:val="337"/>
          <w:jc w:val="center"/>
        </w:trPr>
        <w:tc>
          <w:tcPr>
            <w:tcW w:w="644"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240"/>
            </w:pPr>
            <w:r>
              <w:t>2</w:t>
            </w:r>
          </w:p>
        </w:tc>
        <w:tc>
          <w:tcPr>
            <w:tcW w:w="5364" w:type="dxa"/>
            <w:tcBorders>
              <w:top w:val="single" w:sz="4" w:space="0" w:color="auto"/>
              <w:left w:val="single" w:sz="4" w:space="0" w:color="auto"/>
            </w:tcBorders>
            <w:shd w:val="clear" w:color="auto" w:fill="FFFFFF"/>
            <w:vAlign w:val="bottom"/>
          </w:tcPr>
          <w:p w:rsidR="00234B94" w:rsidRDefault="00234B94">
            <w:pPr>
              <w:pStyle w:val="a5"/>
              <w:spacing w:line="271" w:lineRule="auto"/>
              <w:ind w:firstLine="0"/>
            </w:pPr>
          </w:p>
        </w:tc>
        <w:tc>
          <w:tcPr>
            <w:tcW w:w="1001"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0"/>
              <w:jc w:val="center"/>
            </w:pPr>
            <w:r>
              <w:t>1</w:t>
            </w:r>
          </w:p>
        </w:tc>
        <w:tc>
          <w:tcPr>
            <w:tcW w:w="860"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260"/>
            </w:pPr>
            <w:r>
              <w:t>шт.</w:t>
            </w:r>
          </w:p>
        </w:tc>
        <w:tc>
          <w:tcPr>
            <w:tcW w:w="994" w:type="dxa"/>
            <w:tcBorders>
              <w:top w:val="single" w:sz="4" w:space="0" w:color="auto"/>
              <w:left w:val="single" w:sz="4" w:space="0" w:color="auto"/>
            </w:tcBorders>
            <w:shd w:val="clear" w:color="auto" w:fill="FFFFFF"/>
          </w:tcPr>
          <w:p w:rsidR="00234B94" w:rsidRDefault="00234B94">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34B94" w:rsidRDefault="00234B94">
            <w:pPr>
              <w:rPr>
                <w:sz w:val="10"/>
                <w:szCs w:val="10"/>
              </w:rPr>
            </w:pPr>
          </w:p>
        </w:tc>
      </w:tr>
      <w:tr w:rsidR="00234B94" w:rsidTr="00953346">
        <w:trPr>
          <w:trHeight w:hRule="exact" w:val="270"/>
          <w:jc w:val="center"/>
        </w:trPr>
        <w:tc>
          <w:tcPr>
            <w:tcW w:w="644"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240"/>
            </w:pPr>
            <w:r>
              <w:t>3</w:t>
            </w:r>
          </w:p>
        </w:tc>
        <w:tc>
          <w:tcPr>
            <w:tcW w:w="5364" w:type="dxa"/>
            <w:tcBorders>
              <w:top w:val="single" w:sz="4" w:space="0" w:color="auto"/>
              <w:left w:val="single" w:sz="4" w:space="0" w:color="auto"/>
            </w:tcBorders>
            <w:shd w:val="clear" w:color="auto" w:fill="FFFFFF"/>
            <w:vAlign w:val="bottom"/>
          </w:tcPr>
          <w:p w:rsidR="00234B94" w:rsidRDefault="00234B94">
            <w:pPr>
              <w:pStyle w:val="a5"/>
              <w:spacing w:line="264" w:lineRule="auto"/>
              <w:ind w:firstLine="0"/>
            </w:pPr>
          </w:p>
        </w:tc>
        <w:tc>
          <w:tcPr>
            <w:tcW w:w="1001" w:type="dxa"/>
            <w:tcBorders>
              <w:top w:val="single" w:sz="4" w:space="0" w:color="auto"/>
              <w:left w:val="single" w:sz="4" w:space="0" w:color="auto"/>
            </w:tcBorders>
            <w:shd w:val="clear" w:color="auto" w:fill="FFFFFF"/>
            <w:vAlign w:val="center"/>
          </w:tcPr>
          <w:p w:rsidR="00234B94" w:rsidRDefault="00953346">
            <w:pPr>
              <w:pStyle w:val="a5"/>
              <w:spacing w:line="240" w:lineRule="auto"/>
              <w:ind w:firstLine="0"/>
              <w:jc w:val="center"/>
            </w:pPr>
            <w:r>
              <w:t>1</w:t>
            </w:r>
          </w:p>
        </w:tc>
        <w:tc>
          <w:tcPr>
            <w:tcW w:w="860" w:type="dxa"/>
            <w:tcBorders>
              <w:top w:val="single" w:sz="4" w:space="0" w:color="auto"/>
              <w:left w:val="single" w:sz="4" w:space="0" w:color="auto"/>
            </w:tcBorders>
            <w:shd w:val="clear" w:color="auto" w:fill="FFFFFF"/>
            <w:vAlign w:val="center"/>
          </w:tcPr>
          <w:p w:rsidR="00234B94" w:rsidRDefault="00A1711F">
            <w:pPr>
              <w:pStyle w:val="a5"/>
              <w:spacing w:line="240" w:lineRule="auto"/>
              <w:ind w:firstLine="260"/>
            </w:pPr>
            <w:r>
              <w:t>шт.</w:t>
            </w:r>
          </w:p>
        </w:tc>
        <w:tc>
          <w:tcPr>
            <w:tcW w:w="994" w:type="dxa"/>
            <w:tcBorders>
              <w:top w:val="single" w:sz="4" w:space="0" w:color="auto"/>
              <w:left w:val="single" w:sz="4" w:space="0" w:color="auto"/>
            </w:tcBorders>
            <w:shd w:val="clear" w:color="auto" w:fill="FFFFFF"/>
          </w:tcPr>
          <w:p w:rsidR="00234B94" w:rsidRDefault="00234B94">
            <w:pPr>
              <w:rPr>
                <w:sz w:val="10"/>
                <w:szCs w:val="10"/>
              </w:rPr>
            </w:pPr>
          </w:p>
        </w:tc>
        <w:tc>
          <w:tcPr>
            <w:tcW w:w="1343" w:type="dxa"/>
            <w:tcBorders>
              <w:top w:val="single" w:sz="4" w:space="0" w:color="auto"/>
              <w:left w:val="single" w:sz="4" w:space="0" w:color="auto"/>
              <w:right w:val="single" w:sz="4" w:space="0" w:color="auto"/>
            </w:tcBorders>
            <w:shd w:val="clear" w:color="auto" w:fill="FFFFFF"/>
          </w:tcPr>
          <w:p w:rsidR="00234B94" w:rsidRDefault="00234B94">
            <w:pPr>
              <w:rPr>
                <w:sz w:val="10"/>
                <w:szCs w:val="10"/>
              </w:rPr>
            </w:pPr>
          </w:p>
        </w:tc>
      </w:tr>
      <w:tr w:rsidR="00234B94">
        <w:trPr>
          <w:trHeight w:hRule="exact" w:val="385"/>
          <w:jc w:val="center"/>
        </w:trPr>
        <w:tc>
          <w:tcPr>
            <w:tcW w:w="8863" w:type="dxa"/>
            <w:gridSpan w:val="5"/>
            <w:tcBorders>
              <w:top w:val="single" w:sz="4" w:space="0" w:color="auto"/>
              <w:left w:val="single" w:sz="4" w:space="0" w:color="auto"/>
            </w:tcBorders>
            <w:shd w:val="clear" w:color="auto" w:fill="FFFFFF"/>
            <w:vAlign w:val="bottom"/>
          </w:tcPr>
          <w:p w:rsidR="00234B94" w:rsidRDefault="00A1711F">
            <w:pPr>
              <w:pStyle w:val="a5"/>
              <w:spacing w:line="240" w:lineRule="auto"/>
              <w:ind w:firstLine="0"/>
              <w:jc w:val="right"/>
            </w:pPr>
            <w:r>
              <w:t>Итого сумма без НДС</w:t>
            </w:r>
          </w:p>
        </w:tc>
        <w:tc>
          <w:tcPr>
            <w:tcW w:w="1343" w:type="dxa"/>
            <w:tcBorders>
              <w:top w:val="single" w:sz="4" w:space="0" w:color="auto"/>
              <w:left w:val="single" w:sz="4" w:space="0" w:color="auto"/>
              <w:right w:val="single" w:sz="4" w:space="0" w:color="auto"/>
            </w:tcBorders>
            <w:shd w:val="clear" w:color="auto" w:fill="FFFFFF"/>
          </w:tcPr>
          <w:p w:rsidR="00234B94" w:rsidRDefault="00234B94">
            <w:pPr>
              <w:rPr>
                <w:sz w:val="10"/>
                <w:szCs w:val="10"/>
              </w:rPr>
            </w:pPr>
          </w:p>
        </w:tc>
      </w:tr>
      <w:tr w:rsidR="00234B94">
        <w:trPr>
          <w:trHeight w:hRule="exact" w:val="382"/>
          <w:jc w:val="center"/>
        </w:trPr>
        <w:tc>
          <w:tcPr>
            <w:tcW w:w="8863" w:type="dxa"/>
            <w:gridSpan w:val="5"/>
            <w:tcBorders>
              <w:top w:val="single" w:sz="4" w:space="0" w:color="auto"/>
              <w:left w:val="single" w:sz="4" w:space="0" w:color="auto"/>
            </w:tcBorders>
            <w:shd w:val="clear" w:color="auto" w:fill="FFFFFF"/>
            <w:vAlign w:val="bottom"/>
          </w:tcPr>
          <w:p w:rsidR="00234B94" w:rsidRDefault="00A1711F">
            <w:pPr>
              <w:pStyle w:val="a5"/>
              <w:spacing w:line="240" w:lineRule="auto"/>
              <w:ind w:firstLine="0"/>
              <w:jc w:val="right"/>
            </w:pPr>
            <w:r>
              <w:t>Сумма НДС %</w:t>
            </w:r>
          </w:p>
        </w:tc>
        <w:tc>
          <w:tcPr>
            <w:tcW w:w="1343" w:type="dxa"/>
            <w:tcBorders>
              <w:top w:val="single" w:sz="4" w:space="0" w:color="auto"/>
              <w:left w:val="single" w:sz="4" w:space="0" w:color="auto"/>
              <w:right w:val="single" w:sz="4" w:space="0" w:color="auto"/>
            </w:tcBorders>
            <w:shd w:val="clear" w:color="auto" w:fill="FFFFFF"/>
          </w:tcPr>
          <w:p w:rsidR="00234B94" w:rsidRDefault="00234B94">
            <w:pPr>
              <w:rPr>
                <w:sz w:val="10"/>
                <w:szCs w:val="10"/>
              </w:rPr>
            </w:pPr>
          </w:p>
        </w:tc>
      </w:tr>
      <w:tr w:rsidR="00234B94">
        <w:trPr>
          <w:trHeight w:hRule="exact" w:val="410"/>
          <w:jc w:val="center"/>
        </w:trPr>
        <w:tc>
          <w:tcPr>
            <w:tcW w:w="8863" w:type="dxa"/>
            <w:gridSpan w:val="5"/>
            <w:tcBorders>
              <w:top w:val="single" w:sz="4" w:space="0" w:color="auto"/>
              <w:left w:val="single" w:sz="4" w:space="0" w:color="auto"/>
              <w:bottom w:val="single" w:sz="4" w:space="0" w:color="auto"/>
            </w:tcBorders>
            <w:shd w:val="clear" w:color="auto" w:fill="FFFFFF"/>
          </w:tcPr>
          <w:p w:rsidR="00234B94" w:rsidRDefault="00A1711F">
            <w:pPr>
              <w:pStyle w:val="a5"/>
              <w:spacing w:line="240" w:lineRule="auto"/>
              <w:ind w:firstLine="0"/>
              <w:jc w:val="right"/>
            </w:pPr>
            <w:r>
              <w:t>Общая сумма с НДС</w:t>
            </w:r>
          </w:p>
        </w:tc>
        <w:tc>
          <w:tcPr>
            <w:tcW w:w="1343" w:type="dxa"/>
            <w:tcBorders>
              <w:top w:val="single" w:sz="4" w:space="0" w:color="auto"/>
              <w:left w:val="single" w:sz="4" w:space="0" w:color="auto"/>
              <w:bottom w:val="single" w:sz="4" w:space="0" w:color="auto"/>
              <w:right w:val="single" w:sz="4" w:space="0" w:color="auto"/>
            </w:tcBorders>
            <w:shd w:val="clear" w:color="auto" w:fill="FFFFFF"/>
          </w:tcPr>
          <w:p w:rsidR="00234B94" w:rsidRDefault="00234B94">
            <w:pPr>
              <w:rPr>
                <w:sz w:val="10"/>
                <w:szCs w:val="10"/>
              </w:rPr>
            </w:pPr>
          </w:p>
        </w:tc>
      </w:tr>
    </w:tbl>
    <w:p w:rsidR="00234B94" w:rsidRDefault="00234B94">
      <w:pPr>
        <w:sectPr w:rsidR="00234B94">
          <w:headerReference w:type="default" r:id="rId10"/>
          <w:pgSz w:w="11900" w:h="16840"/>
          <w:pgMar w:top="1087" w:right="640" w:bottom="7043" w:left="1054" w:header="659" w:footer="6615" w:gutter="0"/>
          <w:cols w:space="720"/>
          <w:noEndnote/>
          <w:docGrid w:linePitch="360"/>
        </w:sectPr>
      </w:pPr>
    </w:p>
    <w:p w:rsidR="00234B94" w:rsidRDefault="00234B94">
      <w:pPr>
        <w:spacing w:line="240" w:lineRule="exact"/>
        <w:rPr>
          <w:sz w:val="19"/>
          <w:szCs w:val="19"/>
        </w:rPr>
      </w:pPr>
    </w:p>
    <w:p w:rsidR="00234B94" w:rsidRDefault="00234B94">
      <w:pPr>
        <w:spacing w:line="240" w:lineRule="exact"/>
        <w:rPr>
          <w:sz w:val="19"/>
          <w:szCs w:val="19"/>
        </w:rPr>
      </w:pPr>
    </w:p>
    <w:p w:rsidR="00234B94" w:rsidRDefault="00234B94">
      <w:pPr>
        <w:spacing w:line="240" w:lineRule="exact"/>
        <w:rPr>
          <w:sz w:val="19"/>
          <w:szCs w:val="19"/>
        </w:rPr>
      </w:pPr>
    </w:p>
    <w:p w:rsidR="00234B94" w:rsidRDefault="00234B94">
      <w:pPr>
        <w:spacing w:line="240" w:lineRule="exact"/>
        <w:rPr>
          <w:sz w:val="19"/>
          <w:szCs w:val="19"/>
        </w:rPr>
      </w:pPr>
    </w:p>
    <w:p w:rsidR="00234B94" w:rsidRDefault="00234B94">
      <w:pPr>
        <w:spacing w:before="49" w:after="49" w:line="240" w:lineRule="exact"/>
        <w:rPr>
          <w:sz w:val="19"/>
          <w:szCs w:val="19"/>
        </w:rPr>
      </w:pPr>
    </w:p>
    <w:p w:rsidR="00234B94" w:rsidRDefault="00234B94">
      <w:pPr>
        <w:spacing w:line="1" w:lineRule="exact"/>
        <w:sectPr w:rsidR="00234B94">
          <w:type w:val="continuous"/>
          <w:pgSz w:w="11900" w:h="16840"/>
          <w:pgMar w:top="1087" w:right="0" w:bottom="1087" w:left="0" w:header="0" w:footer="3" w:gutter="0"/>
          <w:cols w:space="720"/>
          <w:noEndnote/>
          <w:docGrid w:linePitch="360"/>
        </w:sectPr>
      </w:pPr>
    </w:p>
    <w:p w:rsidR="00234B94" w:rsidRDefault="00A1711F">
      <w:pPr>
        <w:pStyle w:val="20"/>
        <w:keepNext/>
        <w:keepLines/>
        <w:framePr w:w="1613" w:h="256" w:wrap="none" w:vAnchor="text" w:hAnchor="page" w:x="1022" w:y="21"/>
        <w:spacing w:line="240" w:lineRule="auto"/>
        <w:jc w:val="left"/>
      </w:pPr>
      <w:bookmarkStart w:id="169" w:name="bookmark168"/>
      <w:bookmarkStart w:id="170" w:name="bookmark169"/>
      <w:bookmarkStart w:id="171" w:name="bookmark170"/>
      <w:r>
        <w:t>ПОСТАВЩИК:</w:t>
      </w:r>
      <w:bookmarkEnd w:id="169"/>
      <w:bookmarkEnd w:id="170"/>
      <w:bookmarkEnd w:id="171"/>
    </w:p>
    <w:p w:rsidR="00234B94" w:rsidRDefault="00A1711F">
      <w:pPr>
        <w:pStyle w:val="1"/>
        <w:framePr w:w="4176" w:h="1530" w:wrap="none" w:vAnchor="text" w:hAnchor="page" w:x="6185" w:y="21"/>
        <w:spacing w:after="260" w:line="240" w:lineRule="auto"/>
        <w:ind w:firstLine="0"/>
      </w:pPr>
      <w:r>
        <w:rPr>
          <w:b/>
          <w:bCs/>
        </w:rPr>
        <w:t>ПОКУПАТЕЛЬ:</w:t>
      </w:r>
    </w:p>
    <w:p w:rsidR="00234B94" w:rsidRDefault="00953346">
      <w:pPr>
        <w:pStyle w:val="1"/>
        <w:framePr w:w="4176" w:h="1530" w:wrap="none" w:vAnchor="text" w:hAnchor="page" w:x="6185" w:y="21"/>
        <w:spacing w:line="240" w:lineRule="auto"/>
        <w:ind w:firstLine="0"/>
      </w:pPr>
      <w:r>
        <w:rPr>
          <w:b/>
          <w:bCs/>
        </w:rPr>
        <w:t>АО «Водоканал»</w:t>
      </w:r>
    </w:p>
    <w:p w:rsidR="00234B94" w:rsidRDefault="00A1711F">
      <w:pPr>
        <w:pStyle w:val="1"/>
        <w:framePr w:w="4176" w:h="1530" w:wrap="none" w:vAnchor="text" w:hAnchor="page" w:x="6185" w:y="21"/>
        <w:spacing w:after="260" w:line="240" w:lineRule="auto"/>
        <w:ind w:firstLine="0"/>
      </w:pPr>
      <w:r>
        <w:rPr>
          <w:b/>
          <w:bCs/>
        </w:rPr>
        <w:t>Директор:</w:t>
      </w:r>
    </w:p>
    <w:p w:rsidR="00234B94" w:rsidRDefault="00A1711F">
      <w:pPr>
        <w:pStyle w:val="20"/>
        <w:keepNext/>
        <w:keepLines/>
        <w:framePr w:w="4176" w:h="1530" w:wrap="none" w:vAnchor="text" w:hAnchor="page" w:x="6185" w:y="21"/>
        <w:tabs>
          <w:tab w:val="left" w:leader="underscore" w:pos="2538"/>
        </w:tabs>
        <w:spacing w:after="260" w:line="240" w:lineRule="auto"/>
        <w:ind w:firstLine="540"/>
        <w:jc w:val="left"/>
      </w:pPr>
      <w:bookmarkStart w:id="172" w:name="bookmark171"/>
      <w:bookmarkStart w:id="173" w:name="bookmark172"/>
      <w:bookmarkStart w:id="174" w:name="bookmark173"/>
      <w:r>
        <w:tab/>
        <w:t>/</w:t>
      </w:r>
      <w:r w:rsidR="00953346">
        <w:t>В.С. Васильев</w:t>
      </w:r>
      <w:r>
        <w:t>/</w:t>
      </w:r>
      <w:bookmarkEnd w:id="172"/>
      <w:bookmarkEnd w:id="173"/>
      <w:bookmarkEnd w:id="174"/>
    </w:p>
    <w:p w:rsidR="00234B94" w:rsidRDefault="00A1711F">
      <w:pPr>
        <w:pStyle w:val="11"/>
        <w:keepNext/>
        <w:keepLines/>
        <w:framePr w:w="508" w:h="274" w:wrap="none" w:vAnchor="text" w:hAnchor="page" w:x="2837" w:y="1535"/>
      </w:pPr>
      <w:bookmarkStart w:id="175" w:name="bookmark174"/>
      <w:bookmarkStart w:id="176" w:name="bookmark175"/>
      <w:bookmarkStart w:id="177" w:name="bookmark176"/>
      <w:r>
        <w:t>М.П.</w:t>
      </w:r>
      <w:bookmarkEnd w:id="175"/>
      <w:bookmarkEnd w:id="176"/>
      <w:bookmarkEnd w:id="177"/>
    </w:p>
    <w:p w:rsidR="00234B94" w:rsidRDefault="00A1711F">
      <w:pPr>
        <w:pStyle w:val="11"/>
        <w:keepNext/>
        <w:keepLines/>
        <w:framePr w:w="504" w:h="274" w:wrap="none" w:vAnchor="text" w:hAnchor="page" w:x="8132" w:y="1499"/>
        <w:jc w:val="both"/>
      </w:pPr>
      <w:bookmarkStart w:id="178" w:name="bookmark177"/>
      <w:bookmarkStart w:id="179" w:name="bookmark178"/>
      <w:bookmarkStart w:id="180" w:name="bookmark179"/>
      <w:proofErr w:type="spellStart"/>
      <w:r>
        <w:t>м.п</w:t>
      </w:r>
      <w:proofErr w:type="spellEnd"/>
      <w:r>
        <w:t>.</w:t>
      </w:r>
      <w:bookmarkEnd w:id="178"/>
      <w:bookmarkEnd w:id="179"/>
      <w:bookmarkEnd w:id="180"/>
    </w:p>
    <w:p w:rsidR="00234B94" w:rsidRDefault="00234B94">
      <w:pPr>
        <w:spacing w:line="360" w:lineRule="exact"/>
      </w:pPr>
    </w:p>
    <w:p w:rsidR="00234B94" w:rsidRDefault="00234B94">
      <w:pPr>
        <w:spacing w:line="360" w:lineRule="exact"/>
      </w:pPr>
    </w:p>
    <w:p w:rsidR="00234B94" w:rsidRDefault="00234B94">
      <w:pPr>
        <w:spacing w:line="360" w:lineRule="exact"/>
      </w:pPr>
    </w:p>
    <w:p w:rsidR="00234B94" w:rsidRDefault="00234B94">
      <w:pPr>
        <w:spacing w:line="360" w:lineRule="exact"/>
      </w:pPr>
    </w:p>
    <w:p w:rsidR="00234B94" w:rsidRDefault="00234B94">
      <w:pPr>
        <w:spacing w:after="366" w:line="1" w:lineRule="exact"/>
      </w:pPr>
    </w:p>
    <w:p w:rsidR="00234B94" w:rsidRDefault="00234B94">
      <w:pPr>
        <w:spacing w:line="1" w:lineRule="exact"/>
        <w:sectPr w:rsidR="00234B94">
          <w:type w:val="continuous"/>
          <w:pgSz w:w="11900" w:h="16840"/>
          <w:pgMar w:top="1087" w:right="640" w:bottom="1087" w:left="1021" w:header="0" w:footer="3" w:gutter="0"/>
          <w:cols w:space="720"/>
          <w:noEndnote/>
          <w:docGrid w:linePitch="360"/>
        </w:sectPr>
      </w:pPr>
    </w:p>
    <w:p w:rsidR="00234B94" w:rsidRDefault="00A1711F">
      <w:pPr>
        <w:pStyle w:val="1"/>
        <w:framePr w:w="3283" w:h="540" w:wrap="none" w:hAnchor="page" w:x="7798" w:y="1"/>
        <w:spacing w:line="271" w:lineRule="auto"/>
        <w:ind w:firstLine="0"/>
        <w:jc w:val="right"/>
      </w:pPr>
      <w:r>
        <w:lastRenderedPageBreak/>
        <w:t xml:space="preserve">Приложение № 3 к Договору </w:t>
      </w:r>
      <w:proofErr w:type="gramStart"/>
      <w:r>
        <w:t>от</w:t>
      </w:r>
      <w:proofErr w:type="gramEnd"/>
      <w:r>
        <w:t>..</w:t>
      </w:r>
    </w:p>
    <w:p w:rsidR="00234B94" w:rsidRDefault="00A1711F">
      <w:pPr>
        <w:pStyle w:val="1"/>
        <w:framePr w:w="9544" w:h="2408" w:wrap="none" w:hAnchor="page" w:x="1390" w:y="775"/>
        <w:tabs>
          <w:tab w:val="left" w:leader="underscore" w:pos="6250"/>
        </w:tabs>
        <w:spacing w:line="300" w:lineRule="auto"/>
        <w:ind w:left="3820" w:firstLine="0"/>
      </w:pPr>
      <w:r>
        <w:rPr>
          <w:b/>
          <w:bCs/>
        </w:rPr>
        <w:t>Акт сдачи-приемки №</w:t>
      </w:r>
      <w:r>
        <w:rPr>
          <w:b/>
          <w:bCs/>
        </w:rPr>
        <w:tab/>
      </w:r>
    </w:p>
    <w:p w:rsidR="00234B94" w:rsidRDefault="00CA6B12">
      <w:pPr>
        <w:pStyle w:val="1"/>
        <w:framePr w:w="9544" w:h="2408" w:wrap="none" w:hAnchor="page" w:x="1390" w:y="775"/>
        <w:tabs>
          <w:tab w:val="left" w:leader="underscore" w:pos="601"/>
        </w:tabs>
        <w:spacing w:line="300" w:lineRule="auto"/>
        <w:ind w:firstLine="0"/>
        <w:jc w:val="center"/>
      </w:pPr>
      <w:r>
        <w:rPr>
          <w:b/>
          <w:bCs/>
        </w:rPr>
        <w:t>выполненных работ</w:t>
      </w:r>
      <w:r>
        <w:rPr>
          <w:b/>
          <w:bCs/>
        </w:rPr>
        <w:br/>
        <w:t>от «___</w:t>
      </w:r>
      <w:r w:rsidR="00A1711F">
        <w:rPr>
          <w:b/>
          <w:bCs/>
        </w:rPr>
        <w:t>»</w:t>
      </w:r>
      <w:r>
        <w:rPr>
          <w:b/>
          <w:bCs/>
        </w:rPr>
        <w:t>___________</w:t>
      </w:r>
      <w:r w:rsidR="00A1711F">
        <w:rPr>
          <w:b/>
          <w:bCs/>
        </w:rPr>
        <w:t>202</w:t>
      </w:r>
      <w:r w:rsidR="00953346">
        <w:rPr>
          <w:b/>
          <w:bCs/>
        </w:rPr>
        <w:t>1</w:t>
      </w:r>
      <w:r w:rsidR="00A1711F">
        <w:rPr>
          <w:b/>
          <w:bCs/>
        </w:rPr>
        <w:t xml:space="preserve"> г.</w:t>
      </w:r>
    </w:p>
    <w:p w:rsidR="00234B94" w:rsidRDefault="00A1711F">
      <w:pPr>
        <w:pStyle w:val="1"/>
        <w:framePr w:w="9544" w:h="2408" w:wrap="none" w:hAnchor="page" w:x="1390" w:y="775"/>
        <w:spacing w:line="266" w:lineRule="auto"/>
        <w:ind w:firstLine="560"/>
      </w:pPr>
      <w:r>
        <w:t>г. Чебоксары</w:t>
      </w:r>
    </w:p>
    <w:p w:rsidR="00234B94" w:rsidRDefault="00A1711F">
      <w:pPr>
        <w:pStyle w:val="1"/>
        <w:framePr w:w="9544" w:h="2408" w:wrap="none" w:hAnchor="page" w:x="1390" w:y="775"/>
        <w:spacing w:line="266" w:lineRule="auto"/>
        <w:ind w:firstLine="560"/>
      </w:pPr>
      <w:r>
        <w:rPr>
          <w:b/>
          <w:bCs/>
        </w:rPr>
        <w:t xml:space="preserve">Поставщик: </w:t>
      </w:r>
      <w:r>
        <w:t>в лице</w:t>
      </w:r>
    </w:p>
    <w:p w:rsidR="00234B94" w:rsidRDefault="00953346" w:rsidP="00CA6B12">
      <w:pPr>
        <w:pStyle w:val="1"/>
        <w:framePr w:w="9544" w:h="2408" w:wrap="none" w:hAnchor="page" w:x="1390" w:y="775"/>
        <w:spacing w:line="266" w:lineRule="auto"/>
        <w:ind w:firstLine="0"/>
      </w:pPr>
      <w:r>
        <w:t>действующего на основании</w:t>
      </w:r>
      <w:r w:rsidR="00CA6B12">
        <w:t>__________</w:t>
      </w:r>
      <w:r w:rsidR="00A1711F">
        <w:t xml:space="preserve">, с одной стороны, и </w:t>
      </w:r>
      <w:r w:rsidR="00A1711F">
        <w:rPr>
          <w:b/>
          <w:bCs/>
        </w:rPr>
        <w:t>Покупатель:</w:t>
      </w:r>
      <w:r w:rsidR="00CA6B12">
        <w:t xml:space="preserve"> в лице___________, </w:t>
      </w:r>
      <w:r w:rsidR="00A1711F">
        <w:t>действующ</w:t>
      </w:r>
      <w:r w:rsidR="00CA6B12">
        <w:t xml:space="preserve">ий на основании </w:t>
      </w:r>
      <w:r w:rsidR="00A1711F">
        <w:t>с другой стороны</w:t>
      </w:r>
      <w:r w:rsidR="00CA6B12">
        <w:t>, во исполнение договора от «___»___________</w:t>
      </w:r>
      <w:r w:rsidR="00A1711F">
        <w:t>202</w:t>
      </w:r>
      <w:r w:rsidR="00CA6B12">
        <w:t>1</w:t>
      </w:r>
      <w:r w:rsidR="00A1711F">
        <w:t xml:space="preserve"> г. №</w:t>
      </w:r>
    </w:p>
    <w:p w:rsidR="00234B94" w:rsidRDefault="00A1711F">
      <w:pPr>
        <w:pStyle w:val="1"/>
        <w:framePr w:w="9608" w:h="2056" w:wrap="none" w:hAnchor="page" w:x="1390" w:y="3921"/>
        <w:spacing w:after="240" w:line="266" w:lineRule="auto"/>
        <w:ind w:firstLine="560"/>
      </w:pPr>
      <w:r>
        <w:t>составили настоящий акт о нижеследующем:</w:t>
      </w:r>
    </w:p>
    <w:p w:rsidR="00234B94" w:rsidRDefault="00A1711F">
      <w:pPr>
        <w:pStyle w:val="1"/>
        <w:framePr w:w="9608" w:h="2056" w:wrap="none" w:hAnchor="page" w:x="1390" w:y="3921"/>
        <w:numPr>
          <w:ilvl w:val="0"/>
          <w:numId w:val="4"/>
        </w:numPr>
        <w:tabs>
          <w:tab w:val="left" w:pos="765"/>
        </w:tabs>
        <w:spacing w:line="266" w:lineRule="auto"/>
        <w:ind w:firstLine="560"/>
      </w:pPr>
      <w:bookmarkStart w:id="181" w:name="bookmark180"/>
      <w:bookmarkEnd w:id="181"/>
      <w:r>
        <w:t>Поставщик передает, а Покупатель принимает выполненные работы (оказанные услуги)</w:t>
      </w:r>
    </w:p>
    <w:p w:rsidR="00234B94" w:rsidRDefault="00953346">
      <w:pPr>
        <w:pStyle w:val="1"/>
        <w:framePr w:w="9608" w:h="2056" w:wrap="none" w:hAnchor="page" w:x="1390" w:y="3921"/>
        <w:tabs>
          <w:tab w:val="left" w:leader="underscore" w:pos="4486"/>
        </w:tabs>
        <w:spacing w:line="240" w:lineRule="auto"/>
        <w:ind w:firstLine="0"/>
      </w:pPr>
      <w:r>
        <w:t>(</w:t>
      </w:r>
      <w:r>
        <w:tab/>
        <w:t>)</w:t>
      </w:r>
    </w:p>
    <w:p w:rsidR="00234B94" w:rsidRDefault="00A1711F">
      <w:pPr>
        <w:pStyle w:val="1"/>
        <w:framePr w:w="9608" w:h="2056" w:wrap="none" w:hAnchor="page" w:x="1390" w:y="3921"/>
        <w:spacing w:line="266" w:lineRule="auto"/>
        <w:ind w:firstLine="560"/>
      </w:pPr>
      <w:r>
        <w:t>наименование работ, услуг</w:t>
      </w:r>
    </w:p>
    <w:p w:rsidR="00234B94" w:rsidRDefault="00A1711F">
      <w:pPr>
        <w:pStyle w:val="1"/>
        <w:framePr w:w="9608" w:h="2056" w:wrap="none" w:hAnchor="page" w:x="1390" w:y="3921"/>
        <w:numPr>
          <w:ilvl w:val="0"/>
          <w:numId w:val="4"/>
        </w:numPr>
        <w:tabs>
          <w:tab w:val="left" w:pos="788"/>
        </w:tabs>
        <w:spacing w:line="266" w:lineRule="auto"/>
        <w:ind w:firstLine="580"/>
      </w:pPr>
      <w:bookmarkStart w:id="182" w:name="bookmark181"/>
      <w:bookmarkEnd w:id="182"/>
      <w:r>
        <w:t>Покупатель не имеет претензий к Поставщику по количеству и качеству выполненных работ (оказанных услуг) по договору.</w:t>
      </w:r>
    </w:p>
    <w:p w:rsidR="00234B94" w:rsidRDefault="00A1711F">
      <w:pPr>
        <w:pStyle w:val="1"/>
        <w:framePr w:w="9608" w:h="2056" w:wrap="none" w:hAnchor="page" w:x="1390" w:y="3921"/>
        <w:numPr>
          <w:ilvl w:val="0"/>
          <w:numId w:val="4"/>
        </w:numPr>
        <w:tabs>
          <w:tab w:val="left" w:pos="780"/>
        </w:tabs>
        <w:spacing w:after="120" w:line="266" w:lineRule="auto"/>
        <w:ind w:firstLine="560"/>
      </w:pPr>
      <w:bookmarkStart w:id="183" w:name="bookmark182"/>
      <w:bookmarkEnd w:id="183"/>
      <w:r>
        <w:t>Оплата Работ по Договору осуществляется в порядке, определенном пунктом 3.3. Договора.</w:t>
      </w:r>
    </w:p>
    <w:p w:rsidR="00234B94" w:rsidRDefault="00A1711F">
      <w:pPr>
        <w:pStyle w:val="20"/>
        <w:keepNext/>
        <w:keepLines/>
        <w:framePr w:w="1271" w:h="252" w:wrap="none" w:hAnchor="page" w:x="3589" w:y="6218"/>
        <w:spacing w:line="240" w:lineRule="auto"/>
        <w:jc w:val="left"/>
      </w:pPr>
      <w:bookmarkStart w:id="184" w:name="bookmark183"/>
      <w:bookmarkStart w:id="185" w:name="bookmark184"/>
      <w:bookmarkStart w:id="186" w:name="bookmark185"/>
      <w:r>
        <w:t>Поставщик:</w:t>
      </w:r>
      <w:bookmarkEnd w:id="184"/>
      <w:bookmarkEnd w:id="185"/>
      <w:bookmarkEnd w:id="186"/>
    </w:p>
    <w:p w:rsidR="00234B94" w:rsidRDefault="00CA6B12">
      <w:pPr>
        <w:pStyle w:val="24"/>
        <w:framePr w:w="3884" w:h="504" w:wrap="none" w:hAnchor="page" w:x="1480" w:y="7478"/>
        <w:tabs>
          <w:tab w:val="left" w:leader="underscore" w:pos="1987"/>
        </w:tabs>
      </w:pPr>
      <w:r>
        <w:tab/>
      </w:r>
    </w:p>
    <w:p w:rsidR="00234B94" w:rsidRDefault="00234B94" w:rsidP="00CA6B12">
      <w:pPr>
        <w:pStyle w:val="1"/>
        <w:framePr w:w="3884" w:h="504" w:wrap="none" w:hAnchor="page" w:x="1480" w:y="7478"/>
        <w:spacing w:line="240" w:lineRule="auto"/>
      </w:pPr>
    </w:p>
    <w:p w:rsidR="00234B94" w:rsidRDefault="00A1711F">
      <w:pPr>
        <w:pStyle w:val="1"/>
        <w:framePr w:w="4068" w:h="1796" w:wrap="none" w:hAnchor="page" w:x="6728" w:y="6222"/>
        <w:spacing w:after="240" w:line="266" w:lineRule="auto"/>
        <w:ind w:firstLine="0"/>
      </w:pPr>
      <w:r>
        <w:rPr>
          <w:b/>
          <w:bCs/>
        </w:rPr>
        <w:t>Покупатель:</w:t>
      </w:r>
    </w:p>
    <w:p w:rsidR="00234B94" w:rsidRDefault="00CA6B12">
      <w:pPr>
        <w:pStyle w:val="1"/>
        <w:framePr w:w="4068" w:h="1796" w:wrap="none" w:hAnchor="page" w:x="6728" w:y="6222"/>
        <w:spacing w:line="266" w:lineRule="auto"/>
        <w:ind w:firstLine="0"/>
      </w:pPr>
      <w:r>
        <w:rPr>
          <w:b/>
          <w:bCs/>
        </w:rPr>
        <w:t>АО «Водоканал»</w:t>
      </w:r>
    </w:p>
    <w:p w:rsidR="00CA6B12" w:rsidRDefault="00A1711F" w:rsidP="00CA6B12">
      <w:pPr>
        <w:pStyle w:val="1"/>
        <w:framePr w:w="4068" w:h="1796" w:wrap="none" w:hAnchor="page" w:x="6728" w:y="6222"/>
        <w:spacing w:after="240" w:line="266" w:lineRule="auto"/>
        <w:ind w:firstLine="0"/>
      </w:pPr>
      <w:r>
        <w:rPr>
          <w:b/>
          <w:bCs/>
        </w:rPr>
        <w:t>Директор:</w:t>
      </w:r>
    </w:p>
    <w:p w:rsidR="00234B94" w:rsidRDefault="00CA6B12" w:rsidP="00CA6B12">
      <w:pPr>
        <w:pStyle w:val="1"/>
        <w:framePr w:w="4068" w:h="1796" w:wrap="none" w:hAnchor="page" w:x="6728" w:y="6222"/>
        <w:spacing w:after="240" w:line="266" w:lineRule="auto"/>
        <w:ind w:firstLine="0"/>
      </w:pPr>
      <w:r>
        <w:rPr>
          <w:rFonts w:ascii="Arial" w:eastAsia="Arial" w:hAnsi="Arial" w:cs="Arial"/>
          <w:i/>
          <w:iCs/>
        </w:rPr>
        <w:t>_____________</w:t>
      </w:r>
      <w:r>
        <w:rPr>
          <w:b/>
          <w:bCs/>
        </w:rPr>
        <w:t>В.С. Васильев</w:t>
      </w:r>
    </w:p>
    <w:p w:rsidR="00234B94" w:rsidRDefault="00234B94">
      <w:pPr>
        <w:pStyle w:val="20"/>
        <w:keepNext/>
        <w:keepLines/>
        <w:framePr w:w="1267" w:h="252" w:wrap="none" w:hAnchor="page" w:x="2048" w:y="10517"/>
        <w:spacing w:line="240" w:lineRule="auto"/>
        <w:jc w:val="left"/>
      </w:pPr>
    </w:p>
    <w:p w:rsidR="00234B94" w:rsidRDefault="00234B94">
      <w:pPr>
        <w:spacing w:line="360" w:lineRule="exact"/>
      </w:pPr>
    </w:p>
    <w:p w:rsidR="00234B94" w:rsidRDefault="00234B94">
      <w:pPr>
        <w:spacing w:line="360" w:lineRule="exact"/>
      </w:pPr>
    </w:p>
    <w:p w:rsidR="00234B94" w:rsidRDefault="00234B94">
      <w:pPr>
        <w:spacing w:line="360" w:lineRule="exact"/>
      </w:pPr>
    </w:p>
    <w:p w:rsidR="00234B94" w:rsidRDefault="00234B94">
      <w:pPr>
        <w:spacing w:line="360" w:lineRule="exact"/>
      </w:pPr>
    </w:p>
    <w:p w:rsidR="00234B94" w:rsidRDefault="00234B94">
      <w:pPr>
        <w:spacing w:line="360" w:lineRule="exact"/>
      </w:pPr>
    </w:p>
    <w:p w:rsidR="00234B94" w:rsidRDefault="00234B94">
      <w:pPr>
        <w:spacing w:line="360" w:lineRule="exact"/>
      </w:pPr>
    </w:p>
    <w:p w:rsidR="00234B94" w:rsidRDefault="00234B94">
      <w:pPr>
        <w:spacing w:after="427" w:line="1" w:lineRule="exact"/>
      </w:pPr>
    </w:p>
    <w:p w:rsidR="00234B94" w:rsidRDefault="00234B94">
      <w:pPr>
        <w:spacing w:line="1" w:lineRule="exact"/>
      </w:pPr>
    </w:p>
    <w:sectPr w:rsidR="00234B94">
      <w:pgSz w:w="11900" w:h="16840"/>
      <w:pgMar w:top="1166" w:right="821" w:bottom="1166" w:left="1389" w:header="738" w:footer="738"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0491" w:rsidRDefault="006B0491">
      <w:r>
        <w:separator/>
      </w:r>
    </w:p>
  </w:endnote>
  <w:endnote w:type="continuationSeparator" w:id="0">
    <w:p w:rsidR="006B0491" w:rsidRDefault="006B0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0491" w:rsidRDefault="006B0491"/>
  </w:footnote>
  <w:footnote w:type="continuationSeparator" w:id="0">
    <w:p w:rsidR="006B0491" w:rsidRDefault="006B049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1" w:rsidRDefault="006B0491">
    <w:pPr>
      <w:spacing w:line="1" w:lineRule="exact"/>
    </w:pPr>
    <w:r>
      <w:rPr>
        <w:noProof/>
        <w:lang w:bidi="ar-SA"/>
      </w:rPr>
      <mc:AlternateContent>
        <mc:Choice Requires="wps">
          <w:drawing>
            <wp:anchor distT="0" distB="0" distL="0" distR="0" simplePos="0" relativeHeight="62914690" behindDoc="1" locked="0" layoutInCell="1" allowOverlap="1" wp14:anchorId="15B8AC9A" wp14:editId="68C23A47">
              <wp:simplePos x="0" y="0"/>
              <wp:positionH relativeFrom="page">
                <wp:posOffset>3891915</wp:posOffset>
              </wp:positionH>
              <wp:positionV relativeFrom="page">
                <wp:posOffset>462280</wp:posOffset>
              </wp:positionV>
              <wp:extent cx="61595" cy="118745"/>
              <wp:effectExtent l="0" t="0" r="0" b="0"/>
              <wp:wrapNone/>
              <wp:docPr id="5" name="Shape 5"/>
              <wp:cNvGraphicFramePr/>
              <a:graphic xmlns:a="http://schemas.openxmlformats.org/drawingml/2006/main">
                <a:graphicData uri="http://schemas.microsoft.com/office/word/2010/wordprocessingShape">
                  <wps:wsp>
                    <wps:cNvSpPr txBox="1"/>
                    <wps:spPr>
                      <a:xfrm>
                        <a:off x="0" y="0"/>
                        <a:ext cx="61595" cy="118745"/>
                      </a:xfrm>
                      <a:prstGeom prst="rect">
                        <a:avLst/>
                      </a:prstGeom>
                      <a:noFill/>
                    </wps:spPr>
                    <wps:txbx>
                      <w:txbxContent>
                        <w:p w:rsidR="006B0491" w:rsidRDefault="006B0491">
                          <w:pPr>
                            <w:pStyle w:val="22"/>
                            <w:rPr>
                              <w:sz w:val="22"/>
                              <w:szCs w:val="22"/>
                            </w:rPr>
                          </w:pPr>
                          <w:r>
                            <w:fldChar w:fldCharType="begin"/>
                          </w:r>
                          <w:r>
                            <w:instrText xml:space="preserve"> PAGE \* MERGEFORMAT </w:instrText>
                          </w:r>
                          <w:r>
                            <w:fldChar w:fldCharType="separate"/>
                          </w:r>
                          <w:r w:rsidR="00BC62DC" w:rsidRPr="00BC62DC">
                            <w:rPr>
                              <w:noProof/>
                              <w:sz w:val="22"/>
                              <w:szCs w:val="22"/>
                            </w:rPr>
                            <w:t>8</w:t>
                          </w:r>
                          <w:r>
                            <w:rPr>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5" o:spid="_x0000_s1027" type="#_x0000_t202" style="position:absolute;margin-left:306.45pt;margin-top:36.4pt;width:4.85pt;height:9.3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" filled="f" stroked="f">
              <v:textbox style="mso-fit-shape-to-text:t" inset="0,0,0,0">
                <w:txbxContent>
                  <w:p w:rsidR="006B0491" w:rsidRDefault="006B0491">
                    <w:pPr>
                      <w:pStyle w:val="22"/>
                      <w:rPr>
                        <w:sz w:val="22"/>
                        <w:szCs w:val="22"/>
                      </w:rPr>
                    </w:pPr>
                    <w:r>
                      <w:fldChar w:fldCharType="begin"/>
                    </w:r>
                    <w:r>
                      <w:instrText xml:space="preserve"> PAGE \* MERGEFORMAT </w:instrText>
                    </w:r>
                    <w:r>
                      <w:fldChar w:fldCharType="separate"/>
                    </w:r>
                    <w:r w:rsidR="00BC62DC" w:rsidRPr="00BC62DC">
                      <w:rPr>
                        <w:noProof/>
                        <w:sz w:val="22"/>
                        <w:szCs w:val="22"/>
                      </w:rPr>
                      <w:t>8</w:t>
                    </w:r>
                    <w:r>
                      <w:rPr>
                        <w:sz w:val="22"/>
                        <w:szCs w:val="22"/>
                      </w:rPr>
                      <w:fldChar w:fldCharType="end"/>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491" w:rsidRDefault="006B049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A7291"/>
    <w:multiLevelType w:val="multilevel"/>
    <w:tmpl w:val="0352DF7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E6B20A0"/>
    <w:multiLevelType w:val="multilevel"/>
    <w:tmpl w:val="AF96A4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5100740"/>
    <w:multiLevelType w:val="multilevel"/>
    <w:tmpl w:val="ADA29FE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9EB05C1"/>
    <w:multiLevelType w:val="multilevel"/>
    <w:tmpl w:val="CFD2639A"/>
    <w:lvl w:ilvl="0">
      <w:start w:val="3"/>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
  <w:rsids>
    <w:rsidRoot w:val="00234B94"/>
    <w:rsid w:val="001D1BB8"/>
    <w:rsid w:val="00234B94"/>
    <w:rsid w:val="002841BC"/>
    <w:rsid w:val="002F21BF"/>
    <w:rsid w:val="00484AAF"/>
    <w:rsid w:val="00672ADC"/>
    <w:rsid w:val="006B0491"/>
    <w:rsid w:val="00825F9F"/>
    <w:rsid w:val="00867B6E"/>
    <w:rsid w:val="00892E05"/>
    <w:rsid w:val="00953346"/>
    <w:rsid w:val="00A1711F"/>
    <w:rsid w:val="00BC62DC"/>
    <w:rsid w:val="00CA6B12"/>
    <w:rsid w:val="00CB21E5"/>
    <w:rsid w:val="00CC40C8"/>
    <w:rsid w:val="00E069C1"/>
    <w:rsid w:val="00E13164"/>
    <w:rsid w:val="00F336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3">
    <w:name w:val="Основной текст (2)_"/>
    <w:basedOn w:val="a0"/>
    <w:link w:val="24"/>
    <w:rPr>
      <w:rFonts w:ascii="Arial" w:eastAsia="Arial" w:hAnsi="Arial" w:cs="Arial"/>
      <w:b w:val="0"/>
      <w:bCs w:val="0"/>
      <w:i/>
      <w:iCs/>
      <w:smallCaps w:val="0"/>
      <w:strike w:val="0"/>
      <w:sz w:val="20"/>
      <w:szCs w:val="20"/>
      <w:u w:val="none"/>
      <w:shd w:val="clear" w:color="auto" w:fill="auto"/>
    </w:rPr>
  </w:style>
  <w:style w:type="paragraph" w:customStyle="1" w:styleId="1">
    <w:name w:val="Основной текст1"/>
    <w:basedOn w:val="a"/>
    <w:link w:val="a3"/>
    <w:pPr>
      <w:spacing w:line="254" w:lineRule="auto"/>
      <w:ind w:firstLine="400"/>
    </w:pPr>
    <w:rPr>
      <w:rFonts w:ascii="Times New Roman" w:eastAsia="Times New Roman" w:hAnsi="Times New Roman" w:cs="Times New Roman"/>
      <w:sz w:val="20"/>
      <w:szCs w:val="20"/>
    </w:rPr>
  </w:style>
  <w:style w:type="paragraph" w:customStyle="1" w:styleId="20">
    <w:name w:val="Заголовок №2"/>
    <w:basedOn w:val="a"/>
    <w:link w:val="2"/>
    <w:pPr>
      <w:spacing w:line="254" w:lineRule="auto"/>
      <w:jc w:val="center"/>
      <w:outlineLvl w:val="1"/>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pPr>
      <w:spacing w:line="254" w:lineRule="auto"/>
      <w:ind w:firstLine="400"/>
    </w:pPr>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sz w:val="22"/>
      <w:szCs w:val="22"/>
    </w:rPr>
  </w:style>
  <w:style w:type="paragraph" w:customStyle="1" w:styleId="24">
    <w:name w:val="Основной текст (2)"/>
    <w:basedOn w:val="a"/>
    <w:link w:val="23"/>
    <w:rPr>
      <w:rFonts w:ascii="Arial" w:eastAsia="Arial" w:hAnsi="Arial" w:cs="Arial"/>
      <w:i/>
      <w:iCs/>
      <w:sz w:val="20"/>
      <w:szCs w:val="20"/>
    </w:rPr>
  </w:style>
  <w:style w:type="paragraph" w:styleId="a6">
    <w:name w:val="Balloon Text"/>
    <w:basedOn w:val="a"/>
    <w:link w:val="a7"/>
    <w:uiPriority w:val="99"/>
    <w:semiHidden/>
    <w:unhideWhenUsed/>
    <w:rsid w:val="002F21BF"/>
    <w:rPr>
      <w:rFonts w:ascii="Tahoma" w:hAnsi="Tahoma" w:cs="Tahoma"/>
      <w:sz w:val="16"/>
      <w:szCs w:val="16"/>
    </w:rPr>
  </w:style>
  <w:style w:type="character" w:customStyle="1" w:styleId="a7">
    <w:name w:val="Текст выноски Знак"/>
    <w:basedOn w:val="a0"/>
    <w:link w:val="a6"/>
    <w:uiPriority w:val="99"/>
    <w:semiHidden/>
    <w:rsid w:val="002F21BF"/>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2">
    <w:name w:val="Заголовок №2_"/>
    <w:basedOn w:val="a0"/>
    <w:link w:val="20"/>
    <w:rPr>
      <w:rFonts w:ascii="Times New Roman" w:eastAsia="Times New Roman" w:hAnsi="Times New Roman" w:cs="Times New Roman"/>
      <w:b/>
      <w:bCs/>
      <w:i w:val="0"/>
      <w:iCs w:val="0"/>
      <w:smallCaps w:val="0"/>
      <w:strike w:val="0"/>
      <w:sz w:val="20"/>
      <w:szCs w:val="20"/>
      <w:u w:val="none"/>
      <w:shd w:val="clear" w:color="auto" w:fill="auto"/>
    </w:rPr>
  </w:style>
  <w:style w:type="character" w:customStyle="1" w:styleId="21">
    <w:name w:val="Колонтитул (2)_"/>
    <w:basedOn w:val="a0"/>
    <w:link w:val="2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23">
    <w:name w:val="Основной текст (2)_"/>
    <w:basedOn w:val="a0"/>
    <w:link w:val="24"/>
    <w:rPr>
      <w:rFonts w:ascii="Arial" w:eastAsia="Arial" w:hAnsi="Arial" w:cs="Arial"/>
      <w:b w:val="0"/>
      <w:bCs w:val="0"/>
      <w:i/>
      <w:iCs/>
      <w:smallCaps w:val="0"/>
      <w:strike w:val="0"/>
      <w:sz w:val="20"/>
      <w:szCs w:val="20"/>
      <w:u w:val="none"/>
      <w:shd w:val="clear" w:color="auto" w:fill="auto"/>
    </w:rPr>
  </w:style>
  <w:style w:type="paragraph" w:customStyle="1" w:styleId="1">
    <w:name w:val="Основной текст1"/>
    <w:basedOn w:val="a"/>
    <w:link w:val="a3"/>
    <w:pPr>
      <w:spacing w:line="254" w:lineRule="auto"/>
      <w:ind w:firstLine="400"/>
    </w:pPr>
    <w:rPr>
      <w:rFonts w:ascii="Times New Roman" w:eastAsia="Times New Roman" w:hAnsi="Times New Roman" w:cs="Times New Roman"/>
      <w:sz w:val="20"/>
      <w:szCs w:val="20"/>
    </w:rPr>
  </w:style>
  <w:style w:type="paragraph" w:customStyle="1" w:styleId="20">
    <w:name w:val="Заголовок №2"/>
    <w:basedOn w:val="a"/>
    <w:link w:val="2"/>
    <w:pPr>
      <w:spacing w:line="254" w:lineRule="auto"/>
      <w:jc w:val="center"/>
      <w:outlineLvl w:val="1"/>
    </w:pPr>
    <w:rPr>
      <w:rFonts w:ascii="Times New Roman" w:eastAsia="Times New Roman" w:hAnsi="Times New Roman" w:cs="Times New Roman"/>
      <w:b/>
      <w:bCs/>
      <w:sz w:val="20"/>
      <w:szCs w:val="20"/>
    </w:rPr>
  </w:style>
  <w:style w:type="paragraph" w:customStyle="1" w:styleId="22">
    <w:name w:val="Колонтитул (2)"/>
    <w:basedOn w:val="a"/>
    <w:link w:val="21"/>
    <w:rPr>
      <w:rFonts w:ascii="Times New Roman" w:eastAsia="Times New Roman" w:hAnsi="Times New Roman" w:cs="Times New Roman"/>
      <w:sz w:val="20"/>
      <w:szCs w:val="20"/>
    </w:rPr>
  </w:style>
  <w:style w:type="paragraph" w:customStyle="1" w:styleId="a5">
    <w:name w:val="Другое"/>
    <w:basedOn w:val="a"/>
    <w:link w:val="a4"/>
    <w:pPr>
      <w:spacing w:line="254" w:lineRule="auto"/>
      <w:ind w:firstLine="400"/>
    </w:pPr>
    <w:rPr>
      <w:rFonts w:ascii="Times New Roman" w:eastAsia="Times New Roman" w:hAnsi="Times New Roman" w:cs="Times New Roman"/>
      <w:sz w:val="20"/>
      <w:szCs w:val="20"/>
    </w:rPr>
  </w:style>
  <w:style w:type="paragraph" w:customStyle="1" w:styleId="11">
    <w:name w:val="Заголовок №1"/>
    <w:basedOn w:val="a"/>
    <w:link w:val="10"/>
    <w:pPr>
      <w:outlineLvl w:val="0"/>
    </w:pPr>
    <w:rPr>
      <w:rFonts w:ascii="Times New Roman" w:eastAsia="Times New Roman" w:hAnsi="Times New Roman" w:cs="Times New Roman"/>
      <w:sz w:val="22"/>
      <w:szCs w:val="22"/>
    </w:rPr>
  </w:style>
  <w:style w:type="paragraph" w:customStyle="1" w:styleId="24">
    <w:name w:val="Основной текст (2)"/>
    <w:basedOn w:val="a"/>
    <w:link w:val="23"/>
    <w:rPr>
      <w:rFonts w:ascii="Arial" w:eastAsia="Arial" w:hAnsi="Arial" w:cs="Arial"/>
      <w:i/>
      <w:iCs/>
      <w:sz w:val="20"/>
      <w:szCs w:val="20"/>
    </w:rPr>
  </w:style>
  <w:style w:type="paragraph" w:styleId="a6">
    <w:name w:val="Balloon Text"/>
    <w:basedOn w:val="a"/>
    <w:link w:val="a7"/>
    <w:uiPriority w:val="99"/>
    <w:semiHidden/>
    <w:unhideWhenUsed/>
    <w:rsid w:val="002F21BF"/>
    <w:rPr>
      <w:rFonts w:ascii="Tahoma" w:hAnsi="Tahoma" w:cs="Tahoma"/>
      <w:sz w:val="16"/>
      <w:szCs w:val="16"/>
    </w:rPr>
  </w:style>
  <w:style w:type="character" w:customStyle="1" w:styleId="a7">
    <w:name w:val="Текст выноски Знак"/>
    <w:basedOn w:val="a0"/>
    <w:link w:val="a6"/>
    <w:uiPriority w:val="99"/>
    <w:semiHidden/>
    <w:rsid w:val="002F21BF"/>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18270-B3E9-469E-A4BD-053C5FC50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4961</Words>
  <Characters>28281</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Филиппов Антон Юрьевич</dc:creator>
  <cp:lastModifiedBy>Дементьев Евгений Александрович</cp:lastModifiedBy>
  <cp:revision>8</cp:revision>
  <cp:lastPrinted>2021-03-11T12:08:00Z</cp:lastPrinted>
  <dcterms:created xsi:type="dcterms:W3CDTF">2021-03-09T10:41:00Z</dcterms:created>
  <dcterms:modified xsi:type="dcterms:W3CDTF">2021-10-05T13:03:00Z</dcterms:modified>
</cp:coreProperties>
</file>