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Pr="008E1D12" w:rsidRDefault="00894E53" w:rsidP="00894E53">
      <w:pPr>
        <w:ind w:left="360"/>
        <w:jc w:val="right"/>
        <w:rPr>
          <w:sz w:val="22"/>
          <w:szCs w:val="22"/>
        </w:rPr>
      </w:pPr>
      <w:r w:rsidRPr="008E1D12">
        <w:rPr>
          <w:sz w:val="22"/>
          <w:szCs w:val="22"/>
        </w:rPr>
        <w:t xml:space="preserve">Приложение № </w:t>
      </w:r>
      <w:r w:rsidR="005F14E0" w:rsidRPr="008E1D12">
        <w:rPr>
          <w:sz w:val="22"/>
          <w:szCs w:val="22"/>
        </w:rPr>
        <w:t>2</w:t>
      </w:r>
      <w:r w:rsidRPr="008E1D12">
        <w:rPr>
          <w:sz w:val="22"/>
          <w:szCs w:val="22"/>
        </w:rPr>
        <w:t xml:space="preserve"> к извещению </w:t>
      </w:r>
    </w:p>
    <w:p w:rsidR="00894E53" w:rsidRPr="008E1D12" w:rsidRDefault="00894E53" w:rsidP="00894E53">
      <w:pPr>
        <w:ind w:left="360"/>
        <w:jc w:val="right"/>
        <w:rPr>
          <w:sz w:val="22"/>
          <w:szCs w:val="22"/>
        </w:rPr>
      </w:pPr>
      <w:r w:rsidRPr="008E1D12">
        <w:rPr>
          <w:sz w:val="22"/>
          <w:szCs w:val="22"/>
        </w:rPr>
        <w:t xml:space="preserve">№ ________________ </w:t>
      </w:r>
    </w:p>
    <w:p w:rsidR="00894E53" w:rsidRPr="008E1D12" w:rsidRDefault="00894E53" w:rsidP="00667A0F">
      <w:pPr>
        <w:ind w:left="360"/>
        <w:jc w:val="right"/>
        <w:rPr>
          <w:sz w:val="22"/>
          <w:szCs w:val="22"/>
        </w:rPr>
      </w:pPr>
      <w:r w:rsidRPr="008E1D12">
        <w:rPr>
          <w:sz w:val="22"/>
          <w:szCs w:val="22"/>
        </w:rPr>
        <w:t>от «____» ___________</w:t>
      </w:r>
      <w:r w:rsidR="00085290" w:rsidRPr="008E1D12">
        <w:rPr>
          <w:sz w:val="22"/>
          <w:szCs w:val="22"/>
        </w:rPr>
        <w:t>___2021</w:t>
      </w:r>
      <w:r w:rsidRPr="008E1D12">
        <w:rPr>
          <w:sz w:val="22"/>
          <w:szCs w:val="22"/>
        </w:rPr>
        <w:t xml:space="preserve"> г.</w:t>
      </w:r>
    </w:p>
    <w:p w:rsidR="00047AA4" w:rsidRPr="008E1D12" w:rsidRDefault="00047AA4" w:rsidP="00047AA4">
      <w:pPr>
        <w:pStyle w:val="a7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 xml:space="preserve">ДОГОВОР  № </w:t>
      </w:r>
    </w:p>
    <w:p w:rsidR="00047AA4" w:rsidRPr="008E1D12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8E1D12" w:rsidRDefault="00047AA4" w:rsidP="00047AA4">
      <w:pPr>
        <w:pStyle w:val="a7"/>
        <w:jc w:val="left"/>
        <w:rPr>
          <w:bCs/>
          <w:sz w:val="22"/>
          <w:szCs w:val="22"/>
        </w:rPr>
      </w:pPr>
      <w:r w:rsidRPr="008E1D12">
        <w:rPr>
          <w:bCs/>
          <w:sz w:val="22"/>
          <w:szCs w:val="22"/>
        </w:rPr>
        <w:t xml:space="preserve">г. Чебоксары                                                               </w:t>
      </w:r>
      <w:r w:rsidR="000B2D13" w:rsidRPr="008E1D12">
        <w:rPr>
          <w:bCs/>
          <w:sz w:val="22"/>
          <w:szCs w:val="22"/>
        </w:rPr>
        <w:t xml:space="preserve">                     </w:t>
      </w:r>
      <w:r w:rsidRPr="008E1D12">
        <w:rPr>
          <w:bCs/>
          <w:sz w:val="22"/>
          <w:szCs w:val="22"/>
        </w:rPr>
        <w:t xml:space="preserve">                   «____»____________20____г.</w:t>
      </w:r>
    </w:p>
    <w:p w:rsidR="00047AA4" w:rsidRPr="008E1D12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Pr="008E1D12" w:rsidRDefault="00047AA4" w:rsidP="00047AA4">
      <w:pPr>
        <w:pStyle w:val="a9"/>
        <w:ind w:firstLine="709"/>
        <w:rPr>
          <w:sz w:val="22"/>
          <w:szCs w:val="22"/>
        </w:rPr>
      </w:pPr>
      <w:r w:rsidRPr="008E1D12">
        <w:rPr>
          <w:b/>
          <w:sz w:val="22"/>
          <w:szCs w:val="22"/>
        </w:rPr>
        <w:t>АО «Водоканал»,</w:t>
      </w:r>
      <w:r w:rsidRPr="008E1D12">
        <w:rPr>
          <w:sz w:val="22"/>
          <w:szCs w:val="22"/>
        </w:rPr>
        <w:t xml:space="preserve"> в лице  директора Васильева Владимира Сергеевича действующего на основании устава, именуемое в дальнейшем  </w:t>
      </w:r>
      <w:r w:rsidRPr="008E1D12">
        <w:rPr>
          <w:b/>
          <w:sz w:val="22"/>
          <w:szCs w:val="22"/>
        </w:rPr>
        <w:t>«</w:t>
      </w:r>
      <w:r w:rsidR="004669C4">
        <w:rPr>
          <w:b/>
          <w:sz w:val="22"/>
          <w:szCs w:val="22"/>
        </w:rPr>
        <w:t>П</w:t>
      </w:r>
      <w:r w:rsidR="00110AAF" w:rsidRPr="008E1D12">
        <w:rPr>
          <w:b/>
          <w:sz w:val="22"/>
          <w:szCs w:val="22"/>
        </w:rPr>
        <w:t>одрядчик</w:t>
      </w:r>
      <w:r w:rsidRPr="008E1D12">
        <w:rPr>
          <w:b/>
          <w:sz w:val="22"/>
          <w:szCs w:val="22"/>
        </w:rPr>
        <w:t>»</w:t>
      </w:r>
      <w:r w:rsidRPr="008E1D12">
        <w:rPr>
          <w:sz w:val="22"/>
          <w:szCs w:val="22"/>
        </w:rPr>
        <w:t xml:space="preserve">  с одной стороны и _________________________________ в лице ______________________________, действующего на основании _________________, именуемое в дальнейшем </w:t>
      </w:r>
      <w:r w:rsidRPr="008E1D12">
        <w:rPr>
          <w:b/>
          <w:sz w:val="22"/>
          <w:szCs w:val="22"/>
        </w:rPr>
        <w:t>«</w:t>
      </w:r>
      <w:r w:rsidR="00110AAF" w:rsidRPr="008E1D12">
        <w:rPr>
          <w:b/>
          <w:sz w:val="22"/>
          <w:szCs w:val="22"/>
        </w:rPr>
        <w:t>Субп</w:t>
      </w:r>
      <w:r w:rsidRPr="008E1D12">
        <w:rPr>
          <w:b/>
          <w:sz w:val="22"/>
          <w:szCs w:val="22"/>
        </w:rPr>
        <w:t>одрядчик»,</w:t>
      </w:r>
      <w:r w:rsidRPr="008E1D12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нижеследующем:</w:t>
      </w:r>
    </w:p>
    <w:p w:rsidR="00047AA4" w:rsidRPr="008E1D12" w:rsidRDefault="00047AA4" w:rsidP="005E0D26">
      <w:pPr>
        <w:pStyle w:val="a9"/>
        <w:numPr>
          <w:ilvl w:val="0"/>
          <w:numId w:val="11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ПРЕДМЕТ  ДОГОВОРА</w:t>
      </w:r>
    </w:p>
    <w:p w:rsidR="00047AA4" w:rsidRPr="004669C4" w:rsidRDefault="004669C4" w:rsidP="004669C4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>
        <w:rPr>
          <w:sz w:val="22"/>
          <w:szCs w:val="22"/>
        </w:rPr>
        <w:t>П</w:t>
      </w:r>
      <w:r w:rsidR="00110AAF" w:rsidRPr="004669C4">
        <w:rPr>
          <w:sz w:val="22"/>
          <w:szCs w:val="22"/>
        </w:rPr>
        <w:t>одрядчик</w:t>
      </w:r>
      <w:r w:rsidR="00047AA4" w:rsidRPr="004669C4">
        <w:rPr>
          <w:sz w:val="22"/>
          <w:szCs w:val="22"/>
        </w:rPr>
        <w:t xml:space="preserve"> поручает, а </w:t>
      </w:r>
      <w:r w:rsidR="00110AAF" w:rsidRPr="004669C4">
        <w:rPr>
          <w:sz w:val="22"/>
          <w:szCs w:val="22"/>
        </w:rPr>
        <w:t>Субп</w:t>
      </w:r>
      <w:r w:rsidR="00047AA4" w:rsidRPr="004669C4">
        <w:rPr>
          <w:sz w:val="22"/>
          <w:szCs w:val="22"/>
        </w:rPr>
        <w:t>одрядчик принимает на себя обязательства</w:t>
      </w:r>
      <w:r w:rsidR="001004BF" w:rsidRPr="004669C4">
        <w:rPr>
          <w:sz w:val="22"/>
          <w:szCs w:val="22"/>
        </w:rPr>
        <w:t xml:space="preserve"> выполнение работ </w:t>
      </w:r>
      <w:r w:rsidR="00E85355" w:rsidRPr="004669C4">
        <w:rPr>
          <w:sz w:val="22"/>
          <w:szCs w:val="22"/>
        </w:rPr>
        <w:t xml:space="preserve">по </w:t>
      </w:r>
      <w:r w:rsidRPr="004669C4">
        <w:rPr>
          <w:sz w:val="22"/>
          <w:szCs w:val="22"/>
        </w:rPr>
        <w:t xml:space="preserve">строительству сооружений очистки дождевых стоков центральной части </w:t>
      </w:r>
      <w:proofErr w:type="spellStart"/>
      <w:r w:rsidRPr="004669C4">
        <w:rPr>
          <w:sz w:val="22"/>
          <w:szCs w:val="22"/>
        </w:rPr>
        <w:t>г</w:t>
      </w:r>
      <w:proofErr w:type="gramStart"/>
      <w:r w:rsidRPr="004669C4">
        <w:rPr>
          <w:sz w:val="22"/>
          <w:szCs w:val="22"/>
        </w:rPr>
        <w:t>.Ч</w:t>
      </w:r>
      <w:proofErr w:type="gramEnd"/>
      <w:r w:rsidRPr="004669C4">
        <w:rPr>
          <w:sz w:val="22"/>
          <w:szCs w:val="22"/>
        </w:rPr>
        <w:t>ебоксары</w:t>
      </w:r>
      <w:proofErr w:type="spellEnd"/>
      <w:r w:rsidRPr="004669C4">
        <w:rPr>
          <w:sz w:val="22"/>
          <w:szCs w:val="22"/>
        </w:rPr>
        <w:t xml:space="preserve"> (Реконструкция канализационной сети попадающей в зону строительства)</w:t>
      </w:r>
      <w:r w:rsidR="00E85355" w:rsidRPr="004669C4">
        <w:rPr>
          <w:sz w:val="22"/>
          <w:szCs w:val="22"/>
        </w:rPr>
        <w:t xml:space="preserve"> </w:t>
      </w:r>
      <w:r w:rsidR="00047AA4" w:rsidRPr="004669C4">
        <w:rPr>
          <w:sz w:val="22"/>
          <w:szCs w:val="22"/>
        </w:rPr>
        <w:t>согласно Техническому заданию (Приложение №1</w:t>
      </w:r>
      <w:r w:rsidR="00047AA4" w:rsidRPr="004669C4">
        <w:rPr>
          <w:color w:val="000000"/>
          <w:sz w:val="22"/>
          <w:szCs w:val="22"/>
        </w:rPr>
        <w:t xml:space="preserve"> к настоящему </w:t>
      </w:r>
      <w:r w:rsidR="00671A36" w:rsidRPr="004669C4">
        <w:rPr>
          <w:color w:val="000000"/>
          <w:sz w:val="22"/>
          <w:szCs w:val="22"/>
        </w:rPr>
        <w:t>Договору</w:t>
      </w:r>
      <w:r w:rsidR="00047AA4" w:rsidRPr="004669C4">
        <w:rPr>
          <w:sz w:val="22"/>
          <w:szCs w:val="22"/>
        </w:rPr>
        <w:t xml:space="preserve">), </w:t>
      </w:r>
      <w:r w:rsidR="00047AA4" w:rsidRPr="004669C4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4669C4">
        <w:rPr>
          <w:color w:val="000000"/>
          <w:sz w:val="22"/>
          <w:szCs w:val="22"/>
        </w:rPr>
        <w:t>Договора</w:t>
      </w:r>
      <w:r w:rsidR="00047AA4" w:rsidRPr="004669C4">
        <w:rPr>
          <w:color w:val="000000"/>
          <w:sz w:val="22"/>
          <w:szCs w:val="22"/>
        </w:rPr>
        <w:t>.</w:t>
      </w:r>
    </w:p>
    <w:p w:rsidR="00047AA4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8E1D12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p w:rsidR="004669C4" w:rsidRPr="004669C4" w:rsidRDefault="004669C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8E1D12">
        <w:rPr>
          <w:sz w:val="22"/>
          <w:szCs w:val="22"/>
        </w:rPr>
        <w:t xml:space="preserve">Материалы для выполнения работ приобретаются Субподрядчиком, </w:t>
      </w:r>
      <w:proofErr w:type="gramStart"/>
      <w:r w:rsidRPr="008E1D12">
        <w:rPr>
          <w:sz w:val="22"/>
          <w:szCs w:val="22"/>
        </w:rPr>
        <w:t>кроме</w:t>
      </w:r>
      <w:proofErr w:type="gramEnd"/>
      <w:r w:rsidRPr="008E1D12">
        <w:rPr>
          <w:sz w:val="22"/>
          <w:szCs w:val="22"/>
        </w:rPr>
        <w:t xml:space="preserve"> </w:t>
      </w:r>
      <w:proofErr w:type="gramStart"/>
      <w:r w:rsidRPr="008E1D12">
        <w:rPr>
          <w:sz w:val="22"/>
          <w:szCs w:val="22"/>
        </w:rPr>
        <w:t>Труба</w:t>
      </w:r>
      <w:proofErr w:type="gramEnd"/>
      <w:r w:rsidRPr="008E1D12">
        <w:rPr>
          <w:sz w:val="22"/>
          <w:szCs w:val="22"/>
        </w:rPr>
        <w:t xml:space="preserve"> спиральновитая DN800/924 SN16 наружным диаметром 924 мм (с учётом длины на нарезку резьбы l=</w:t>
      </w:r>
      <w:r>
        <w:rPr>
          <w:sz w:val="22"/>
          <w:szCs w:val="22"/>
        </w:rPr>
        <w:t>3</w:t>
      </w:r>
      <w:r w:rsidRPr="008E1D12">
        <w:rPr>
          <w:sz w:val="22"/>
          <w:szCs w:val="22"/>
        </w:rPr>
        <w:t xml:space="preserve">20 мм) в количестве 127,4 м; комплект для герметизации стыков и нарезки резьбы DN800/924 в количестве 38 штук приобретается </w:t>
      </w:r>
      <w:r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одрядчиком и передается Субподрядчику в качестве давальческого сырья. Доставка материала до места проведения строительно-монтажных работ осуществляется Субподрядчиком. Оборудование и материалы, используемые Субподрядчиком при выполнении работ, должны соответствовать перечню материалов и оборудования указанному в Рабочей документации.</w:t>
      </w:r>
    </w:p>
    <w:p w:rsidR="004669C4" w:rsidRDefault="004669C4" w:rsidP="004669C4">
      <w:pPr>
        <w:pStyle w:val="ac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Субподрядчиком </w:t>
      </w:r>
      <w:r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одрядчику за 5 рабочих дней до начала производства работ, выполняемых с использованием этих материалов и оборудования.</w:t>
      </w:r>
    </w:p>
    <w:p w:rsidR="004669C4" w:rsidRDefault="004669C4" w:rsidP="004669C4">
      <w:pPr>
        <w:pStyle w:val="ac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использования Субподрядчиком импортного материала и оборудования, </w:t>
      </w:r>
      <w:r>
        <w:rPr>
          <w:sz w:val="22"/>
          <w:szCs w:val="22"/>
        </w:rPr>
        <w:t>П</w:t>
      </w:r>
      <w:r w:rsidRPr="008E1D12">
        <w:rPr>
          <w:sz w:val="22"/>
          <w:szCs w:val="22"/>
        </w:rPr>
        <w:t xml:space="preserve">одрядчик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</w:t>
      </w:r>
      <w:r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 вправе отказаться от подписания акта выполненных работ.</w:t>
      </w:r>
    </w:p>
    <w:p w:rsidR="004669C4" w:rsidRDefault="004669C4" w:rsidP="004669C4">
      <w:pPr>
        <w:pStyle w:val="ac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иметь срок изготовления не ранее 4 квартала 2020 г.</w:t>
      </w:r>
    </w:p>
    <w:p w:rsidR="004669C4" w:rsidRDefault="004669C4" w:rsidP="004669C4">
      <w:pPr>
        <w:pStyle w:val="ac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:rsidR="004669C4" w:rsidRPr="008E1D12" w:rsidRDefault="004669C4" w:rsidP="004669C4">
      <w:pPr>
        <w:pStyle w:val="ac"/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8E1D12">
        <w:rPr>
          <w:sz w:val="22"/>
          <w:szCs w:val="22"/>
        </w:rPr>
        <w:t>При отрицательных результатах аттестации Субподрядчик обязан обеспечить использование  аналогичных материалов и оборудования, прошедших аттестацию, без увеличения цены Договора.</w:t>
      </w:r>
    </w:p>
    <w:bookmarkEnd w:id="0"/>
    <w:p w:rsidR="00047AA4" w:rsidRPr="008E1D12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С</w:t>
      </w:r>
      <w:r w:rsidR="00047AA4" w:rsidRPr="008E1D12">
        <w:rPr>
          <w:b/>
          <w:bCs/>
          <w:sz w:val="22"/>
          <w:szCs w:val="22"/>
        </w:rPr>
        <w:t>ТОИМОСТЬ РАБОТ ПО ДОГОВОРУ</w:t>
      </w:r>
    </w:p>
    <w:p w:rsidR="00047AA4" w:rsidRPr="008E1D12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Стоимость  поручаемых 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8E1D12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Цена  договора составляет _________________</w:t>
      </w:r>
      <w:proofErr w:type="spellStart"/>
      <w:r w:rsidRPr="008E1D12">
        <w:rPr>
          <w:sz w:val="22"/>
          <w:szCs w:val="22"/>
        </w:rPr>
        <w:t>руб</w:t>
      </w:r>
      <w:proofErr w:type="spellEnd"/>
      <w:r w:rsidRPr="008E1D12">
        <w:rPr>
          <w:sz w:val="22"/>
          <w:szCs w:val="22"/>
        </w:rPr>
        <w:t>.____коп</w:t>
      </w:r>
      <w:proofErr w:type="gramStart"/>
      <w:r w:rsidRPr="008E1D12">
        <w:rPr>
          <w:sz w:val="22"/>
          <w:szCs w:val="22"/>
        </w:rPr>
        <w:t>.</w:t>
      </w:r>
      <w:proofErr w:type="gramEnd"/>
      <w:r w:rsidRPr="008E1D12">
        <w:rPr>
          <w:sz w:val="22"/>
          <w:szCs w:val="22"/>
        </w:rPr>
        <w:t xml:space="preserve"> </w:t>
      </w:r>
      <w:proofErr w:type="gramStart"/>
      <w:r w:rsidRPr="008E1D12">
        <w:rPr>
          <w:sz w:val="22"/>
          <w:szCs w:val="22"/>
        </w:rPr>
        <w:t>в</w:t>
      </w:r>
      <w:proofErr w:type="gramEnd"/>
      <w:r w:rsidRPr="008E1D12">
        <w:rPr>
          <w:sz w:val="22"/>
          <w:szCs w:val="22"/>
        </w:rPr>
        <w:t xml:space="preserve"> том числе НДС ______________ руб.___ коп.</w:t>
      </w:r>
    </w:p>
    <w:p w:rsidR="00345AC9" w:rsidRPr="008E1D12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Дополнительные работы, не учтенные в локальном сметном расчете на объект, необходимость выполнения которых выявлена в ходе производства работ,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выполняет на основании подписанного дополнительного соглашения к настоящему договору и утвержденной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ом дополнительной сметы.</w:t>
      </w:r>
    </w:p>
    <w:p w:rsidR="002960D5" w:rsidRPr="008E1D12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iCs/>
          <w:sz w:val="22"/>
          <w:szCs w:val="22"/>
          <w:lang w:eastAsia="ar-SA"/>
        </w:rPr>
        <w:lastRenderedPageBreak/>
        <w:t xml:space="preserve">Расходы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  <w:lang w:eastAsia="ar-SA"/>
        </w:rPr>
        <w:t>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Pr="008E1D12" w:rsidRDefault="00047AA4" w:rsidP="005E0D26">
      <w:pPr>
        <w:pStyle w:val="a9"/>
        <w:numPr>
          <w:ilvl w:val="0"/>
          <w:numId w:val="32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 xml:space="preserve">ОБЯЗАТЕЛЬСТВА  </w:t>
      </w:r>
      <w:r w:rsidR="00F9113D" w:rsidRPr="008E1D12">
        <w:rPr>
          <w:b/>
          <w:sz w:val="22"/>
          <w:szCs w:val="22"/>
        </w:rPr>
        <w:t>СУБП</w:t>
      </w:r>
      <w:r w:rsidRPr="008E1D12">
        <w:rPr>
          <w:b/>
          <w:bCs/>
          <w:sz w:val="22"/>
          <w:szCs w:val="22"/>
        </w:rPr>
        <w:t>ОДРЯДЧИКА</w:t>
      </w:r>
    </w:p>
    <w:p w:rsidR="00047AA4" w:rsidRPr="008E1D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Для выполнения работ по настоящему договору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в счет стоимости, предусмотренной статьей 2, обязуется: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у в состоянии позволяющем производить эксплуатацию объекта в соответствии с</w:t>
      </w:r>
      <w:r w:rsidR="001552FF" w:rsidRPr="008E1D12">
        <w:rPr>
          <w:sz w:val="22"/>
          <w:szCs w:val="22"/>
        </w:rPr>
        <w:t xml:space="preserve"> СП (</w:t>
      </w:r>
      <w:r w:rsidRPr="008E1D12">
        <w:rPr>
          <w:sz w:val="22"/>
          <w:szCs w:val="22"/>
        </w:rPr>
        <w:t>СНиП</w:t>
      </w:r>
      <w:r w:rsidR="001552FF" w:rsidRPr="008E1D12">
        <w:rPr>
          <w:sz w:val="22"/>
          <w:szCs w:val="22"/>
        </w:rPr>
        <w:t>)</w:t>
      </w:r>
      <w:r w:rsidRPr="008E1D12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Pr="008E1D12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Провести работы по договору согласно:</w:t>
      </w:r>
    </w:p>
    <w:p w:rsidR="002960D5" w:rsidRPr="008E1D12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-  утвержденной Рабочей документации;</w:t>
      </w:r>
    </w:p>
    <w:p w:rsidR="002960D5" w:rsidRPr="008E1D12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- проекту производства работ (ППР), разработанного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и согласованного с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ом в течение 10 рабочих дней с момента заключения договора;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привлечения к выполнению работ Субподрядной организации,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предварительно, в письменной форме согласовать кандидатуру Субподрядчика и виды работ с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ом.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вправе допустить Субподрядчика к выполнению работ на объектах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 только после получения письменного согласия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а. 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Нести ответственность перед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техническим условиям.</w:t>
      </w:r>
      <w:r w:rsidR="00F50926" w:rsidRPr="008E1D12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8E1D12">
        <w:rPr>
          <w:sz w:val="22"/>
          <w:szCs w:val="22"/>
        </w:rPr>
        <w:t xml:space="preserve"> и оборудования</w:t>
      </w:r>
      <w:r w:rsidR="00F50926" w:rsidRPr="008E1D12">
        <w:rPr>
          <w:sz w:val="22"/>
          <w:szCs w:val="22"/>
        </w:rPr>
        <w:t xml:space="preserve"> для выполнения работ может быть предоставлен</w:t>
      </w:r>
      <w:r w:rsidR="0090699B" w:rsidRPr="008E1D12">
        <w:rPr>
          <w:sz w:val="22"/>
          <w:szCs w:val="22"/>
        </w:rPr>
        <w:t>а</w:t>
      </w:r>
      <w:r w:rsidR="00F50926" w:rsidRPr="008E1D12">
        <w:rPr>
          <w:sz w:val="22"/>
          <w:szCs w:val="22"/>
        </w:rPr>
        <w:t xml:space="preserve"> 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="00F50926" w:rsidRPr="008E1D12">
        <w:rPr>
          <w:sz w:val="22"/>
          <w:szCs w:val="22"/>
        </w:rPr>
        <w:t>ом</w:t>
      </w:r>
      <w:r w:rsidR="00F14995" w:rsidRPr="008E1D12">
        <w:rPr>
          <w:sz w:val="22"/>
          <w:szCs w:val="22"/>
        </w:rPr>
        <w:t>.</w:t>
      </w:r>
      <w:r w:rsidR="00F50926" w:rsidRPr="008E1D12">
        <w:rPr>
          <w:sz w:val="22"/>
          <w:szCs w:val="22"/>
        </w:rPr>
        <w:t xml:space="preserve"> При этом стоимость материалов</w:t>
      </w:r>
      <w:r w:rsidR="00F14995" w:rsidRPr="008E1D12">
        <w:rPr>
          <w:sz w:val="22"/>
          <w:szCs w:val="22"/>
        </w:rPr>
        <w:t>, п</w:t>
      </w:r>
      <w:r w:rsidR="00A72DCD" w:rsidRPr="008E1D12">
        <w:rPr>
          <w:sz w:val="22"/>
          <w:szCs w:val="22"/>
        </w:rPr>
        <w:t xml:space="preserve">ереданных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="00A72DCD" w:rsidRPr="008E1D12">
        <w:rPr>
          <w:sz w:val="22"/>
          <w:szCs w:val="22"/>
        </w:rPr>
        <w:t xml:space="preserve">ом </w:t>
      </w:r>
      <w:r w:rsidR="00110AAF" w:rsidRPr="008E1D12">
        <w:rPr>
          <w:sz w:val="22"/>
          <w:szCs w:val="22"/>
        </w:rPr>
        <w:t>Субп</w:t>
      </w:r>
      <w:r w:rsidR="00A72DCD" w:rsidRPr="008E1D12">
        <w:rPr>
          <w:sz w:val="22"/>
          <w:szCs w:val="22"/>
        </w:rPr>
        <w:t>одрядчику,</w:t>
      </w:r>
      <w:r w:rsidR="00F14995" w:rsidRPr="008E1D12">
        <w:rPr>
          <w:sz w:val="22"/>
          <w:szCs w:val="22"/>
        </w:rPr>
        <w:t xml:space="preserve"> не </w:t>
      </w:r>
      <w:r w:rsidR="00A72DCD" w:rsidRPr="008E1D12">
        <w:rPr>
          <w:sz w:val="22"/>
          <w:szCs w:val="22"/>
        </w:rPr>
        <w:t>включается в акты сдачи-приемки выполненных работ по форме КС-2.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 </w:t>
      </w:r>
    </w:p>
    <w:p w:rsidR="00047AA4" w:rsidRPr="008E1D12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За свой счет устранить дефекты в выполненных работах в сроки, указанные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ом,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одрядчика. Если раскрытие, переделка, уничтожение или восстановление Работ повлекло возникновение убытков у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а, такие убытки должны быть возмещены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в течение 10 (десяти) рабочих дней с момента получения соответствующей претензии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а.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раскрытие, переделка, а также последующее восстановление работ должно производиться во всех случаях за счет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одрядчика. Если раскрытие, переделка, уничтожение или восстановление работ повлекло возникновение убытков у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а, такие убытки должны быть возмещены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недостатки (дефекты) допущены по вине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одрядчика,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не вправе требовать продление сроков выполнения работ.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Выполнить работу в срок, указанный в Приложении №2 к договору</w:t>
      </w:r>
      <w:r w:rsidR="0090699B" w:rsidRPr="008E1D12">
        <w:rPr>
          <w:sz w:val="22"/>
          <w:szCs w:val="22"/>
        </w:rPr>
        <w:t>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В течени</w:t>
      </w:r>
      <w:r w:rsidR="00080A51" w:rsidRPr="008E1D12">
        <w:rPr>
          <w:sz w:val="22"/>
          <w:szCs w:val="22"/>
        </w:rPr>
        <w:t>е</w:t>
      </w:r>
      <w:r w:rsidRPr="008E1D12">
        <w:rPr>
          <w:sz w:val="22"/>
          <w:szCs w:val="22"/>
        </w:rPr>
        <w:t xml:space="preserve"> 2 календарных дней предоставить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информации.</w:t>
      </w:r>
    </w:p>
    <w:p w:rsidR="00047AA4" w:rsidRPr="008E1D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lastRenderedPageBreak/>
        <w:t xml:space="preserve">Предупредить </w:t>
      </w:r>
      <w:r w:rsidR="00110AAF" w:rsidRPr="008E1D12">
        <w:rPr>
          <w:sz w:val="22"/>
          <w:szCs w:val="22"/>
        </w:rPr>
        <w:t>подрядчик</w:t>
      </w:r>
      <w:r w:rsidRPr="008E1D12">
        <w:rPr>
          <w:sz w:val="22"/>
          <w:szCs w:val="22"/>
        </w:rPr>
        <w:t>а о любых обстоятельствах, которые могут повлиять на качественное выполнение работ.</w:t>
      </w:r>
    </w:p>
    <w:p w:rsidR="00047AA4" w:rsidRPr="008E1D12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При проведении скрытых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письменно информировать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  об их приемке за 2 (два) дня  до начала выполнения работ. </w:t>
      </w:r>
    </w:p>
    <w:p w:rsidR="00AB617D" w:rsidRPr="008E1D12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3.3. До начала выполнения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получает в установленном порядке ордер-разрешение на производство земляных работ в МБУ «</w:t>
      </w:r>
      <w:proofErr w:type="spellStart"/>
      <w:r w:rsidRPr="008E1D12">
        <w:rPr>
          <w:sz w:val="22"/>
          <w:szCs w:val="22"/>
        </w:rPr>
        <w:t>УЖКХиБ</w:t>
      </w:r>
      <w:proofErr w:type="spellEnd"/>
      <w:r w:rsidRPr="008E1D12">
        <w:rPr>
          <w:sz w:val="22"/>
          <w:szCs w:val="22"/>
        </w:rPr>
        <w:t>» г.</w:t>
      </w:r>
      <w:r w:rsidR="00DF0836" w:rsidRPr="008E1D12">
        <w:rPr>
          <w:sz w:val="22"/>
          <w:szCs w:val="22"/>
        </w:rPr>
        <w:t xml:space="preserve"> </w:t>
      </w:r>
      <w:r w:rsidRPr="008E1D12">
        <w:rPr>
          <w:sz w:val="22"/>
          <w:szCs w:val="22"/>
        </w:rPr>
        <w:t xml:space="preserve">Чебоксары и согласовывает с заинтересованными организациями (учреждениями) условия производства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одрядчиком.</w:t>
      </w:r>
    </w:p>
    <w:p w:rsidR="00AB617D" w:rsidRPr="008E1D12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3.4. В ходе производства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обязан фиксировать прокладку сетей</w:t>
      </w:r>
      <w:r w:rsidR="001706F1" w:rsidRPr="008E1D12">
        <w:rPr>
          <w:sz w:val="22"/>
          <w:szCs w:val="22"/>
        </w:rPr>
        <w:t xml:space="preserve"> водоотведения</w:t>
      </w:r>
      <w:r w:rsidRPr="008E1D12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у, в объеме, предусмотренном технической документацией.</w:t>
      </w:r>
    </w:p>
    <w:p w:rsidR="00AB617D" w:rsidRPr="008E1D12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3.5.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8E1D12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3.6. Риск случайной гибели или случайного повреждения материалов, оборудования и иного имущества, переданного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одрядчик.</w:t>
      </w:r>
    </w:p>
    <w:p w:rsidR="00AB617D" w:rsidRPr="008E1D12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3.7.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одрядчик, по требованию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а, обязан предоставлять информацию о ходе выполнения работ. Рассмотрение и приемка результатов выполненных работ осуществляется комиссией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 xml:space="preserve">а.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по завершению работ </w:t>
      </w:r>
      <w:r w:rsidR="00016310" w:rsidRPr="008E1D12">
        <w:rPr>
          <w:sz w:val="22"/>
          <w:szCs w:val="22"/>
        </w:rPr>
        <w:t xml:space="preserve">до предъявления актов КС-2 и КС-3 </w:t>
      </w:r>
      <w:r w:rsidRPr="008E1D12">
        <w:rPr>
          <w:sz w:val="22"/>
          <w:szCs w:val="22"/>
        </w:rPr>
        <w:t xml:space="preserve">представлять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у в 2 экземплярах следующие документы: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ведомость предъявляемой технической документации;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исполнительную схему сетей </w:t>
      </w:r>
      <w:r w:rsidR="001706F1" w:rsidRPr="008E1D12">
        <w:rPr>
          <w:sz w:val="22"/>
          <w:szCs w:val="22"/>
        </w:rPr>
        <w:t>водоотведения</w:t>
      </w:r>
      <w:r w:rsidRPr="008E1D12">
        <w:rPr>
          <w:sz w:val="22"/>
          <w:szCs w:val="22"/>
        </w:rPr>
        <w:t>;</w:t>
      </w:r>
    </w:p>
    <w:p w:rsidR="00AB617D" w:rsidRPr="008E1D12" w:rsidRDefault="00AB617D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продольный профиль сетей </w:t>
      </w:r>
      <w:r w:rsidR="001706F1" w:rsidRPr="008E1D12">
        <w:rPr>
          <w:sz w:val="22"/>
          <w:szCs w:val="22"/>
        </w:rPr>
        <w:t>водоотведения</w:t>
      </w:r>
      <w:r w:rsidRPr="008E1D12">
        <w:rPr>
          <w:sz w:val="22"/>
          <w:szCs w:val="22"/>
        </w:rPr>
        <w:t>;</w:t>
      </w:r>
    </w:p>
    <w:p w:rsidR="007F1FF2" w:rsidRPr="008E1D12" w:rsidRDefault="007F1FF2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акт проверки канализации на прямолинейность, отсутствие деформаций труб и стыковых соединений (методом </w:t>
      </w:r>
      <w:proofErr w:type="spellStart"/>
      <w:r w:rsidRPr="008E1D12">
        <w:rPr>
          <w:sz w:val="22"/>
          <w:szCs w:val="22"/>
        </w:rPr>
        <w:t>телеинспекции</w:t>
      </w:r>
      <w:proofErr w:type="spellEnd"/>
      <w:r w:rsidRPr="008E1D12">
        <w:rPr>
          <w:sz w:val="22"/>
          <w:szCs w:val="22"/>
        </w:rPr>
        <w:t>);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накладные и счета-фактуры на материалы;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CE3657" w:rsidRPr="008E1D12" w:rsidRDefault="00CE3657" w:rsidP="00CE3657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справка о благоустройстве трассы водоотведения </w:t>
      </w:r>
      <w:proofErr w:type="spellStart"/>
      <w:r w:rsidRPr="008E1D12">
        <w:rPr>
          <w:sz w:val="22"/>
          <w:szCs w:val="22"/>
        </w:rPr>
        <w:t>УЖКХиБ</w:t>
      </w:r>
      <w:proofErr w:type="spellEnd"/>
      <w:r w:rsidRPr="008E1D12">
        <w:rPr>
          <w:sz w:val="22"/>
          <w:szCs w:val="22"/>
        </w:rPr>
        <w:t xml:space="preserve"> (б-р купца Ефремова, 16);</w:t>
      </w:r>
    </w:p>
    <w:p w:rsidR="006E4569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журнал производства  работ по форме №КС-6;</w:t>
      </w:r>
    </w:p>
    <w:p w:rsidR="00AB617D" w:rsidRPr="008E1D12" w:rsidRDefault="006E4569" w:rsidP="006E4569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bookmarkStart w:id="1" w:name="_GoBack"/>
      <w:bookmarkEnd w:id="1"/>
      <w:r w:rsidRPr="006E4569">
        <w:rPr>
          <w:sz w:val="22"/>
          <w:szCs w:val="22"/>
        </w:rPr>
        <w:t>кт приемки законченного строительством объекта</w:t>
      </w:r>
      <w:r>
        <w:rPr>
          <w:sz w:val="22"/>
          <w:szCs w:val="22"/>
        </w:rPr>
        <w:t xml:space="preserve"> по</w:t>
      </w:r>
      <w:r w:rsidRPr="006E4569">
        <w:rPr>
          <w:sz w:val="22"/>
          <w:szCs w:val="22"/>
        </w:rPr>
        <w:t xml:space="preserve"> </w:t>
      </w:r>
      <w:r>
        <w:rPr>
          <w:sz w:val="22"/>
          <w:szCs w:val="22"/>
        </w:rPr>
        <w:t>форме</w:t>
      </w:r>
      <w:r w:rsidRPr="006E4569">
        <w:rPr>
          <w:sz w:val="22"/>
          <w:szCs w:val="22"/>
        </w:rPr>
        <w:t xml:space="preserve"> КС-11</w:t>
      </w:r>
      <w:r>
        <w:rPr>
          <w:sz w:val="22"/>
          <w:szCs w:val="22"/>
        </w:rPr>
        <w:t>;</w:t>
      </w:r>
    </w:p>
    <w:p w:rsidR="00AB617D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>фотоматериал по выполненным работам;</w:t>
      </w:r>
    </w:p>
    <w:p w:rsidR="00047AA4" w:rsidRPr="008E1D12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исполнительную съемку сетей </w:t>
      </w:r>
      <w:r w:rsidR="001706F1" w:rsidRPr="008E1D12">
        <w:rPr>
          <w:sz w:val="22"/>
          <w:szCs w:val="22"/>
        </w:rPr>
        <w:t>водоотведения</w:t>
      </w:r>
      <w:r w:rsidRPr="008E1D12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8E1D12">
        <w:rPr>
          <w:sz w:val="22"/>
          <w:szCs w:val="22"/>
        </w:rPr>
        <w:t>.</w:t>
      </w:r>
    </w:p>
    <w:p w:rsidR="00AB617D" w:rsidRPr="008E1D12" w:rsidRDefault="00110AAF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</w:t>
      </w:r>
      <w:r w:rsidR="004669C4"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</w:t>
      </w:r>
      <w:r w:rsidR="00047AA4" w:rsidRPr="008E1D12">
        <w:rPr>
          <w:sz w:val="22"/>
          <w:szCs w:val="22"/>
        </w:rPr>
        <w:t>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="00047AA4" w:rsidRPr="008E1D12">
        <w:rPr>
          <w:sz w:val="22"/>
          <w:szCs w:val="22"/>
        </w:rPr>
        <w:t xml:space="preserve"> На основании вышеперечисленных документов, </w:t>
      </w:r>
      <w:r w:rsidR="004669C4"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</w:t>
      </w:r>
      <w:r w:rsidR="00047AA4" w:rsidRPr="008E1D12">
        <w:rPr>
          <w:sz w:val="22"/>
          <w:szCs w:val="22"/>
        </w:rPr>
        <w:t xml:space="preserve"> компенсирует фактические затраты </w:t>
      </w: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одрядчика.</w:t>
      </w:r>
    </w:p>
    <w:p w:rsidR="00047AA4" w:rsidRPr="008E1D12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В процессе выполнения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8E1D12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Pr="008E1D12" w:rsidRDefault="00110AAF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314CB" w:rsidRPr="008E1D12">
        <w:rPr>
          <w:sz w:val="22"/>
          <w:szCs w:val="22"/>
        </w:rPr>
        <w:t xml:space="preserve">одрядчик </w:t>
      </w:r>
      <w:r w:rsidR="008E1D12">
        <w:rPr>
          <w:sz w:val="22"/>
          <w:szCs w:val="22"/>
        </w:rPr>
        <w:t>при необходимости</w:t>
      </w:r>
      <w:r w:rsidR="008E1D12" w:rsidRPr="008E1D12">
        <w:rPr>
          <w:sz w:val="22"/>
          <w:szCs w:val="22"/>
        </w:rPr>
        <w:t xml:space="preserve"> </w:t>
      </w:r>
      <w:r w:rsidR="000314CB" w:rsidRPr="008E1D12">
        <w:rPr>
          <w:sz w:val="22"/>
          <w:szCs w:val="22"/>
        </w:rPr>
        <w:t>предъявля</w:t>
      </w:r>
      <w:r w:rsidR="008E1D12">
        <w:rPr>
          <w:sz w:val="22"/>
          <w:szCs w:val="22"/>
        </w:rPr>
        <w:t>ет</w:t>
      </w:r>
      <w:r w:rsidR="000314CB" w:rsidRPr="008E1D12">
        <w:rPr>
          <w:sz w:val="22"/>
          <w:szCs w:val="22"/>
        </w:rPr>
        <w:t xml:space="preserve"> все работы представителям отдела ЖКХ, транспорта и связи Администрации города Чебоксары</w:t>
      </w:r>
      <w:r w:rsidR="000D4287" w:rsidRPr="008E1D12">
        <w:rPr>
          <w:sz w:val="22"/>
          <w:szCs w:val="22"/>
        </w:rPr>
        <w:t>.</w:t>
      </w:r>
      <w:r w:rsidR="000314CB" w:rsidRPr="008E1D12">
        <w:rPr>
          <w:sz w:val="22"/>
          <w:szCs w:val="22"/>
        </w:rPr>
        <w:t xml:space="preserve"> </w:t>
      </w:r>
      <w:r w:rsidR="000D4287" w:rsidRPr="008E1D12">
        <w:rPr>
          <w:sz w:val="22"/>
          <w:szCs w:val="22"/>
        </w:rPr>
        <w:t xml:space="preserve">При необходимости по требованию </w:t>
      </w:r>
      <w:r w:rsidR="004669C4">
        <w:rPr>
          <w:sz w:val="22"/>
          <w:szCs w:val="22"/>
        </w:rPr>
        <w:t>П</w:t>
      </w:r>
      <w:r w:rsidRPr="008E1D12">
        <w:rPr>
          <w:sz w:val="22"/>
          <w:szCs w:val="22"/>
        </w:rPr>
        <w:t>одрядчик</w:t>
      </w:r>
      <w:r w:rsidR="000D4287" w:rsidRPr="008E1D12">
        <w:rPr>
          <w:sz w:val="22"/>
          <w:szCs w:val="22"/>
        </w:rPr>
        <w:t xml:space="preserve">а </w:t>
      </w:r>
      <w:r w:rsidR="000314CB" w:rsidRPr="008E1D12">
        <w:rPr>
          <w:sz w:val="22"/>
          <w:szCs w:val="22"/>
        </w:rPr>
        <w:lastRenderedPageBreak/>
        <w:t>согласовывать формы КС-2 и КС-3</w:t>
      </w:r>
      <w:r w:rsidR="00F600B8" w:rsidRPr="008E1D12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="000314CB" w:rsidRPr="008E1D12">
        <w:rPr>
          <w:sz w:val="22"/>
          <w:szCs w:val="22"/>
        </w:rPr>
        <w:t>.</w:t>
      </w:r>
    </w:p>
    <w:p w:rsidR="00AB617D" w:rsidRPr="008E1D12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8E1D12">
        <w:rPr>
          <w:sz w:val="22"/>
          <w:szCs w:val="22"/>
        </w:rPr>
        <w:t>Проведение работ осуществляется согласно:</w:t>
      </w:r>
    </w:p>
    <w:p w:rsidR="00AB617D" w:rsidRPr="008E1D12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8E1D12">
        <w:rPr>
          <w:sz w:val="22"/>
          <w:szCs w:val="22"/>
        </w:rPr>
        <w:t>утвержденной Рабочей документации;</w:t>
      </w:r>
    </w:p>
    <w:p w:rsidR="00AB617D" w:rsidRPr="008E1D12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8E1D12">
        <w:rPr>
          <w:sz w:val="22"/>
          <w:szCs w:val="22"/>
        </w:rPr>
        <w:t xml:space="preserve">проекту производства работ (ППР), разработанного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и согласованного с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ом в течение 10 рабочих дней с момента заключения договора;</w:t>
      </w:r>
    </w:p>
    <w:p w:rsidR="00AB617D" w:rsidRPr="008E1D12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8E1D12">
        <w:rPr>
          <w:sz w:val="22"/>
          <w:szCs w:val="22"/>
        </w:rPr>
        <w:t xml:space="preserve">ордеру-разрешению на производство земляных работ, получаемого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8E1D12">
        <w:rPr>
          <w:sz w:val="22"/>
          <w:szCs w:val="22"/>
        </w:rPr>
        <w:t>УЖКХиБ</w:t>
      </w:r>
      <w:proofErr w:type="spellEnd"/>
      <w:r w:rsidRPr="008E1D12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8E1D12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8E1D12">
        <w:rPr>
          <w:sz w:val="22"/>
          <w:szCs w:val="22"/>
        </w:rPr>
        <w:t xml:space="preserve">утвержденного </w:t>
      </w:r>
      <w:r w:rsidR="004669C4"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Pr="008E1D12">
        <w:rPr>
          <w:sz w:val="22"/>
          <w:szCs w:val="22"/>
        </w:rPr>
        <w:t>ом календарного плана.</w:t>
      </w:r>
    </w:p>
    <w:p w:rsidR="001552FF" w:rsidRPr="008E1D12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Pr="008E1D12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 xml:space="preserve">ОБЯЗАТЕЛЬСТВА </w:t>
      </w:r>
      <w:r w:rsidR="00110AAF" w:rsidRPr="008E1D12">
        <w:rPr>
          <w:b/>
          <w:bCs/>
          <w:sz w:val="22"/>
          <w:szCs w:val="22"/>
        </w:rPr>
        <w:t>ПОДРЯДЧИК</w:t>
      </w:r>
      <w:r w:rsidRPr="008E1D12">
        <w:rPr>
          <w:b/>
          <w:bCs/>
          <w:sz w:val="22"/>
          <w:szCs w:val="22"/>
        </w:rPr>
        <w:t>А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110AAF" w:rsidRPr="008E1D12">
        <w:rPr>
          <w:sz w:val="22"/>
          <w:szCs w:val="22"/>
        </w:rPr>
        <w:t>одрядчик</w:t>
      </w:r>
      <w:r w:rsidR="00047AA4" w:rsidRPr="008E1D12">
        <w:rPr>
          <w:sz w:val="22"/>
          <w:szCs w:val="22"/>
        </w:rPr>
        <w:t xml:space="preserve"> обязан  с участием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одрядчика приступить к приемке выполненной работы </w:t>
      </w:r>
      <w:r w:rsidR="00080A51" w:rsidRPr="008E1D12">
        <w:rPr>
          <w:sz w:val="22"/>
          <w:szCs w:val="22"/>
        </w:rPr>
        <w:t xml:space="preserve">в </w:t>
      </w:r>
      <w:r w:rsidR="00047AA4" w:rsidRPr="008E1D12">
        <w:rPr>
          <w:sz w:val="22"/>
          <w:szCs w:val="22"/>
        </w:rPr>
        <w:t xml:space="preserve">течение 5 дней с момента получения от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одрядчика письменного извещения о готовности к сдаче. Приём </w:t>
      </w: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ом выполненных работ производится только после устранения всех обнаруженных </w:t>
      </w: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ом отступлений от условий </w:t>
      </w:r>
      <w:proofErr w:type="gramStart"/>
      <w:r w:rsidR="00047AA4" w:rsidRPr="008E1D12">
        <w:rPr>
          <w:sz w:val="22"/>
          <w:szCs w:val="22"/>
        </w:rPr>
        <w:t>договора</w:t>
      </w:r>
      <w:proofErr w:type="gramEnd"/>
      <w:r w:rsidR="00047AA4" w:rsidRPr="008E1D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обязан производить оплату выполненных </w:t>
      </w:r>
      <w:r w:rsidR="007C13A5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одрядчиком работ в порядке, предусмотренном статьей 6 Договора.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При наличии у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материалов и оборудования, необходимых для выполнения работ,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поставить их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одрядчику для производства работ.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Представить материалы и оборудование с документацией предприятий-изготовителей, необходимые для его монтажа, которые не входят в объем поставок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любое время проверять ход выполнения и качества работ, не вмешиваясь в деятельность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одрядчика.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обязан с участием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одрядчика принять выполненную Работу (ее результат) и в случае обнаружения отступления от условий договора заявить об этом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одрядчику</w:t>
      </w:r>
      <w:r w:rsidR="00646C4D" w:rsidRPr="008E1D12">
        <w:rPr>
          <w:sz w:val="22"/>
          <w:szCs w:val="22"/>
        </w:rPr>
        <w:t>.</w:t>
      </w:r>
    </w:p>
    <w:p w:rsidR="00345AC9" w:rsidRPr="008E1D12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СРОКИ  ВЫПОЛНЕНИЯ  РАБОТ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№2),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В ходе выполнения Работ по согласованию с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допускается поэтапная сдача работ</w:t>
      </w:r>
      <w:r w:rsidR="00646C4D" w:rsidRPr="008E1D12">
        <w:rPr>
          <w:sz w:val="22"/>
          <w:szCs w:val="22"/>
        </w:rPr>
        <w:t>.</w:t>
      </w:r>
    </w:p>
    <w:p w:rsidR="0063344D" w:rsidRPr="008E1D12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Pr="008E1D12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ПОРЯДОК РАСЧЕТОВ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Обязательство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по оплате считается исполненным в момент списания денежных средств со счета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8E1D12">
        <w:rPr>
          <w:sz w:val="22"/>
          <w:szCs w:val="22"/>
        </w:rPr>
        <w:t>изменены</w:t>
      </w:r>
      <w:proofErr w:type="gramEnd"/>
      <w:r w:rsidRPr="008E1D12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8E1D12">
        <w:rPr>
          <w:sz w:val="22"/>
          <w:szCs w:val="22"/>
        </w:rPr>
        <w:t>равным</w:t>
      </w:r>
      <w:proofErr w:type="gramEnd"/>
      <w:r w:rsidRPr="008E1D12">
        <w:rPr>
          <w:sz w:val="22"/>
          <w:szCs w:val="22"/>
        </w:rPr>
        <w:t xml:space="preserve"> 1 календарному месяцу.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Расчеты производятся поэтапно, за фактически выполненные работы на основании актов выполненных работ с отсрочкой платежа до </w:t>
      </w:r>
      <w:r w:rsidR="00E025A3" w:rsidRPr="008E1D12">
        <w:rPr>
          <w:sz w:val="22"/>
          <w:szCs w:val="22"/>
        </w:rPr>
        <w:t>365</w:t>
      </w:r>
      <w:r w:rsidRPr="008E1D12">
        <w:rPr>
          <w:sz w:val="22"/>
          <w:szCs w:val="22"/>
        </w:rPr>
        <w:t xml:space="preserve"> дней со дня утверждения акта </w:t>
      </w:r>
      <w:r w:rsidR="00E025A3" w:rsidRPr="008E1D12">
        <w:rPr>
          <w:sz w:val="22"/>
          <w:szCs w:val="22"/>
        </w:rPr>
        <w:t>по форме КС-2</w:t>
      </w:r>
      <w:r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Оплате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подлежат работы, выполненные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в сроки согласно календарному графику в соответствии с технической</w:t>
      </w:r>
      <w:r w:rsidR="00E025A3" w:rsidRPr="008E1D12">
        <w:rPr>
          <w:sz w:val="22"/>
          <w:szCs w:val="22"/>
        </w:rPr>
        <w:t xml:space="preserve"> и проектной</w:t>
      </w:r>
      <w:r w:rsidRPr="008E1D12">
        <w:rPr>
          <w:sz w:val="22"/>
          <w:szCs w:val="22"/>
        </w:rPr>
        <w:t xml:space="preserve"> документацией,  выданной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для выполнения работ по объекту и принятые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по акту сдачи-приемки выполненных работ без замечаний к выполненным работам.</w:t>
      </w:r>
    </w:p>
    <w:p w:rsidR="00047AA4" w:rsidRPr="008E1D12" w:rsidRDefault="00110AAF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 w:rsidRPr="008E1D12">
        <w:rPr>
          <w:sz w:val="22"/>
          <w:szCs w:val="22"/>
        </w:rPr>
        <w:t xml:space="preserve"> и п.3.7. настоящего договора</w:t>
      </w:r>
      <w:r w:rsidR="00E025A3"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8E1D12">
        <w:rPr>
          <w:sz w:val="22"/>
          <w:szCs w:val="22"/>
        </w:rPr>
        <w:t>отчетным</w:t>
      </w:r>
      <w:proofErr w:type="gramEnd"/>
      <w:r w:rsidRPr="008E1D12">
        <w:rPr>
          <w:sz w:val="22"/>
          <w:szCs w:val="22"/>
        </w:rPr>
        <w:t xml:space="preserve">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рассматривает и утверждает акт сдачи-приемки выполненных работ либо возвращает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одрядчику для устранения замечаний.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lastRenderedPageBreak/>
        <w:t xml:space="preserve">Работы, представленные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одрядчиком, в отношении качества, объемов, сроков исполнения или стоимости которых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заявлены обоснованные возражения, оплачиваются после устранения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 w:rsidRPr="008E1D12">
        <w:rPr>
          <w:sz w:val="22"/>
          <w:szCs w:val="22"/>
        </w:rPr>
        <w:t>.</w:t>
      </w:r>
    </w:p>
    <w:p w:rsidR="00E025A3" w:rsidRPr="008E1D12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Денежные средства в </w:t>
      </w:r>
      <w:r w:rsidR="00FE457B" w:rsidRPr="008E1D12">
        <w:rPr>
          <w:sz w:val="22"/>
          <w:szCs w:val="22"/>
        </w:rPr>
        <w:t>размере ____________ рублей</w:t>
      </w:r>
      <w:r w:rsidRPr="008E1D12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 w:rsidRPr="008E1D12">
        <w:rPr>
          <w:sz w:val="22"/>
          <w:szCs w:val="22"/>
        </w:rPr>
        <w:t>.</w:t>
      </w:r>
      <w:proofErr w:type="gramEnd"/>
    </w:p>
    <w:p w:rsidR="00F37656" w:rsidRPr="008E1D12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8E1D12" w:rsidRDefault="00F37656" w:rsidP="00F37656">
      <w:pPr>
        <w:pStyle w:val="ac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-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не обязан уплачивать проценты </w:t>
      </w:r>
      <w:proofErr w:type="gramStart"/>
      <w:r w:rsidRPr="008E1D12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8E1D12">
        <w:rPr>
          <w:sz w:val="22"/>
          <w:szCs w:val="22"/>
        </w:rPr>
        <w:t xml:space="preserve"> оплаты услуг;</w:t>
      </w:r>
    </w:p>
    <w:p w:rsidR="00F37656" w:rsidRPr="008E1D12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 w:rsidRPr="008E1D12">
        <w:rPr>
          <w:sz w:val="22"/>
          <w:szCs w:val="22"/>
        </w:rPr>
        <w:t xml:space="preserve">-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не обязан уплачивать проценты на денежные средства в размере ____________ рублей, внесенные в качестве залога, в качестве способа обеспечения исполнения договора.</w:t>
      </w:r>
    </w:p>
    <w:p w:rsidR="00047AA4" w:rsidRPr="008E1D12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ПРОИЗВОДСТВО  И ПРИЕМКА РАБОТ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назначает своего представителя на объекте, который от его имени совместно с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 осуществляет приемку по акту выполненных работ, технический надзор и </w:t>
      </w:r>
      <w:proofErr w:type="gramStart"/>
      <w:r w:rsidR="00047AA4" w:rsidRPr="008E1D12">
        <w:rPr>
          <w:sz w:val="22"/>
          <w:szCs w:val="22"/>
        </w:rPr>
        <w:t>контроль за</w:t>
      </w:r>
      <w:proofErr w:type="gramEnd"/>
      <w:r w:rsidR="00047AA4" w:rsidRPr="008E1D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</w:t>
      </w:r>
      <w:r w:rsidR="00110AA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 материалов и оборудования условиям договора и проектно-сметной документации.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Представитель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Оборудование, переданное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подрядчику по акту в монтаж, находится на ответственном хранении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до приемки объекта в эксплуатацию.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обеспечить сохранность этого оборудования. В случае его утраты или повреждения по вине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он восстанавливает его за свой счет либо возмещает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его стоимость.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установления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некомплектности оборудования при приемке его для монтажа от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либо выявления дефектов в оборудовании в процессе монтажа или испытания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поставить об этом в известность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по акту в монтаж, являются обязанностью,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а.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обязан доукомплектовать оборудование, устранить или заменить оборудование. </w:t>
      </w:r>
    </w:p>
    <w:p w:rsidR="00047AA4" w:rsidRPr="008E1D12" w:rsidRDefault="00110AAF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8E1D12" w:rsidRDefault="00110AAF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письменно за два дня до начала приемки отдельных ответственных конструкций и скрытых Работ письменно извещает </w:t>
      </w:r>
      <w:r w:rsidR="004669C4">
        <w:rPr>
          <w:sz w:val="22"/>
          <w:szCs w:val="22"/>
        </w:rPr>
        <w:t>Под</w:t>
      </w:r>
      <w:r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а о готовности отдельных ответственных конструкций и скрытых работ.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После производства скрытых работ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приступает к выполнению последующих работ только после письменного разрешения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а, внесенного в журнал производства работ.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закрытие Работ выполнено без подтверждения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а, или он не был информирован об этом, или информирован с опозданием, то по его требованию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за свой счет вскрыть любую часть скрытых работ согласно указанию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а, а затем восстановить ее.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В случае</w:t>
      </w:r>
      <w:proofErr w:type="gramStart"/>
      <w:r w:rsidRPr="008E1D12">
        <w:rPr>
          <w:sz w:val="22"/>
          <w:szCs w:val="22"/>
        </w:rPr>
        <w:t>,</w:t>
      </w:r>
      <w:proofErr w:type="gramEnd"/>
      <w:r w:rsidRPr="008E1D12">
        <w:rPr>
          <w:sz w:val="22"/>
          <w:szCs w:val="22"/>
        </w:rPr>
        <w:t xml:space="preserve"> если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будут обнаружены некачественно выполненные работы,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своими силами и без увеличения стоимости работ, указанной в п. 2.2. настоящего договора, обязан в установленный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разумный срок устранить недостатки выполненных работ для обеспечения их надлежащего качества. При невыполнении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этой обязанности </w:t>
      </w:r>
      <w:r w:rsidR="004669C4">
        <w:rPr>
          <w:sz w:val="22"/>
          <w:szCs w:val="22"/>
        </w:rPr>
        <w:lastRenderedPageBreak/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для исправления некачественно выполненных Работ привлечь другую организацию с оплатой всех расходов, а также возникших убытков за счет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на основании ч.3 ст.715 ГК РФ. 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8E1D12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увеличить или сократить объем любой Работы, включенной в договор; </w:t>
      </w:r>
    </w:p>
    <w:p w:rsidR="00047AA4" w:rsidRPr="008E1D12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исключить любую Работу; </w:t>
      </w:r>
    </w:p>
    <w:p w:rsidR="00047AA4" w:rsidRPr="008E1D12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изменить характер, или качество, или вид любой части Работы; </w:t>
      </w:r>
    </w:p>
    <w:p w:rsidR="00047AA4" w:rsidRPr="008E1D12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дать поручение </w:t>
      </w:r>
      <w:r w:rsidR="00047AA4" w:rsidRPr="008E1D12">
        <w:rPr>
          <w:sz w:val="22"/>
          <w:szCs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8E1D12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  <w:szCs w:val="22"/>
        </w:rPr>
      </w:pPr>
      <w:r w:rsidRPr="008E1D12">
        <w:rPr>
          <w:sz w:val="22"/>
          <w:szCs w:val="22"/>
        </w:rPr>
        <w:t>При этом</w:t>
      </w:r>
      <w:proofErr w:type="gramStart"/>
      <w:r w:rsidRPr="008E1D12">
        <w:rPr>
          <w:sz w:val="22"/>
          <w:szCs w:val="22"/>
        </w:rPr>
        <w:t>,</w:t>
      </w:r>
      <w:proofErr w:type="gramEnd"/>
      <w:r w:rsidRPr="008E1D12">
        <w:rPr>
          <w:sz w:val="22"/>
          <w:szCs w:val="22"/>
        </w:rPr>
        <w:t xml:space="preserve"> в случае увеличения стоимости </w:t>
      </w:r>
      <w:r w:rsidR="00110AA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После завершения работ,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 производит индивидуальные испытания смонтированного им оборудования. </w:t>
      </w:r>
    </w:p>
    <w:p w:rsidR="00047AA4" w:rsidRPr="008E1D12" w:rsidRDefault="00110AAF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iCs/>
          <w:sz w:val="22"/>
          <w:szCs w:val="22"/>
        </w:rPr>
        <w:t xml:space="preserve">одрядчик письменно за два дня до начала проведения индивидуальных испытаний направляет письменное извещение </w:t>
      </w:r>
      <w:r w:rsidR="004669C4">
        <w:rPr>
          <w:iCs/>
          <w:sz w:val="22"/>
          <w:szCs w:val="22"/>
        </w:rPr>
        <w:t>Под</w:t>
      </w:r>
      <w:r w:rsidRPr="008E1D12">
        <w:rPr>
          <w:iCs/>
          <w:sz w:val="22"/>
          <w:szCs w:val="22"/>
        </w:rPr>
        <w:t>рядчик</w:t>
      </w:r>
      <w:r w:rsidR="00047AA4" w:rsidRPr="008E1D12">
        <w:rPr>
          <w:iCs/>
          <w:sz w:val="22"/>
          <w:szCs w:val="22"/>
        </w:rPr>
        <w:t xml:space="preserve">у.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До начала индивидуальных испытаний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После успешного завершения индивидуальных испытаний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 направляет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у письменное уведомление о том, что объект готов к комплексному опробованию.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8E1D12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8E1D12">
        <w:rPr>
          <w:iCs/>
          <w:sz w:val="22"/>
          <w:szCs w:val="22"/>
        </w:rPr>
        <w:t>объект не достиг</w:t>
      </w:r>
      <w:proofErr w:type="gramEnd"/>
      <w:r w:rsidRPr="008E1D12">
        <w:rPr>
          <w:iCs/>
          <w:sz w:val="22"/>
          <w:szCs w:val="22"/>
        </w:rPr>
        <w:t xml:space="preserve">  гарантированных эксплуатационных показателей,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 в сроки, установленные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ом, обеспечит устранение дефектов и повторно будет проведено комплексное опробование объекта. </w:t>
      </w:r>
    </w:p>
    <w:p w:rsidR="00047AA4" w:rsidRPr="008E1D12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Все расходы по устранению дефектов и проведению повторных испытаний возмещает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одрядчик.</w:t>
      </w:r>
    </w:p>
    <w:p w:rsidR="00047AA4" w:rsidRPr="008E1D12" w:rsidRDefault="00110AAF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iCs/>
          <w:sz w:val="22"/>
          <w:szCs w:val="22"/>
        </w:rPr>
        <w:t xml:space="preserve">одрядчик передает </w:t>
      </w:r>
      <w:r w:rsidR="004669C4">
        <w:rPr>
          <w:iCs/>
          <w:sz w:val="22"/>
          <w:szCs w:val="22"/>
        </w:rPr>
        <w:t>Под</w:t>
      </w:r>
      <w:r w:rsidRPr="008E1D12">
        <w:rPr>
          <w:iCs/>
          <w:sz w:val="22"/>
          <w:szCs w:val="22"/>
        </w:rPr>
        <w:t>рядчик</w:t>
      </w:r>
      <w:r w:rsidR="00047AA4" w:rsidRPr="008E1D12">
        <w:rPr>
          <w:iCs/>
          <w:sz w:val="22"/>
          <w:szCs w:val="22"/>
        </w:rPr>
        <w:t xml:space="preserve">у за 10 дней до начала приемки 4 комплекта документации, соответствующей фактически выполненным Работам в составе, определенном </w:t>
      </w:r>
      <w:r w:rsidR="00EA3653" w:rsidRPr="008E1D12">
        <w:rPr>
          <w:iCs/>
          <w:sz w:val="22"/>
          <w:szCs w:val="22"/>
        </w:rPr>
        <w:t>СП 68.13330.2017</w:t>
      </w:r>
      <w:r w:rsidR="00047AA4" w:rsidRPr="008E1D12">
        <w:rPr>
          <w:iCs/>
          <w:sz w:val="22"/>
          <w:szCs w:val="22"/>
        </w:rPr>
        <w:t xml:space="preserve">, РД-11-02-2006. </w:t>
      </w:r>
    </w:p>
    <w:p w:rsidR="00047AA4" w:rsidRPr="008E1D12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Приемка объекта производится в течение 5 дней после даты получения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ом письменного извещения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одрядчика о его готовности. Приемка объекта (результата Работ) осуществляется рабочей комиссией, состав которой утверждается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ом с обязательным участием уполномоченного представителя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одрядчика, имеющего соответствующую доверенность, если иное не предусмотрено действующим на момент сдачи работ законодательством и нормативными актами.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Объект считается принятым рабочей комиссией после подписания акта технической готовности всеми членами комиссии, передачи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у полного комплекта документации и получения </w:t>
      </w:r>
      <w:r w:rsidR="007C13A5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одрядчиком совместно с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>ом разрешения на ввод объекта в эксплуатацию.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При наличии замечаний по объемам либо качеству выполненных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 xml:space="preserve">одрядчиком Работ, рабочей комиссией готовятся замечания, которые передаются по акту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одрядчику для их исправления.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>Срок исправления замечаний не более 21 календарного дня</w:t>
      </w:r>
      <w:r w:rsidRPr="008E1D12">
        <w:rPr>
          <w:iCs/>
          <w:color w:val="FF0000"/>
          <w:sz w:val="22"/>
          <w:szCs w:val="22"/>
        </w:rPr>
        <w:t xml:space="preserve"> </w:t>
      </w:r>
      <w:r w:rsidRPr="008E1D12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Подписание акта технической готовности производится после устранения </w:t>
      </w:r>
      <w:r w:rsidR="00110AAF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одрядчиком выявленных недостатков.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t xml:space="preserve">До подписания акта технической готовности </w:t>
      </w:r>
      <w:r w:rsidR="007C13A5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8E1D12">
        <w:rPr>
          <w:iCs/>
          <w:sz w:val="22"/>
          <w:szCs w:val="22"/>
        </w:rPr>
        <w:lastRenderedPageBreak/>
        <w:t xml:space="preserve">Подписание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 xml:space="preserve">ом акта технической готовности и получение разрешения на ввод объекта в эксплуатацию не освобождает </w:t>
      </w:r>
      <w:r w:rsidR="007C13A5" w:rsidRPr="008E1D12">
        <w:rPr>
          <w:sz w:val="22"/>
          <w:szCs w:val="22"/>
        </w:rPr>
        <w:t>Субп</w:t>
      </w:r>
      <w:r w:rsidRPr="008E1D12">
        <w:rPr>
          <w:iCs/>
          <w:sz w:val="22"/>
          <w:szCs w:val="22"/>
        </w:rPr>
        <w:t>одрядчика от ответственности, за какие либо недостатки или дефекты объекта.</w:t>
      </w:r>
    </w:p>
    <w:p w:rsidR="00047AA4" w:rsidRPr="008E1D12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ОХРАНА РАБОТ</w:t>
      </w:r>
    </w:p>
    <w:p w:rsidR="00047AA4" w:rsidRPr="008E1D12" w:rsidRDefault="00F9113D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обеспечивает надлежащую охрану материалов, оборудования,  техники и другого имущества на территории объекта от начала работ и до приемки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>ом завершенного  объекта.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8E1D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8E1D12">
        <w:rPr>
          <w:iCs/>
          <w:sz w:val="22"/>
          <w:szCs w:val="22"/>
        </w:rPr>
        <w:t xml:space="preserve"> технической готовности несет </w:t>
      </w:r>
      <w:r w:rsidR="004669C4">
        <w:rPr>
          <w:iCs/>
          <w:sz w:val="22"/>
          <w:szCs w:val="22"/>
        </w:rPr>
        <w:t>Под</w:t>
      </w:r>
      <w:r w:rsidR="00110AAF" w:rsidRPr="008E1D12">
        <w:rPr>
          <w:iCs/>
          <w:sz w:val="22"/>
          <w:szCs w:val="22"/>
        </w:rPr>
        <w:t>рядчик</w:t>
      </w:r>
      <w:r w:rsidRPr="008E1D12">
        <w:rPr>
          <w:iCs/>
          <w:sz w:val="22"/>
          <w:szCs w:val="22"/>
        </w:rPr>
        <w:t>.</w:t>
      </w:r>
    </w:p>
    <w:p w:rsidR="000B2D13" w:rsidRPr="008E1D12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8E1D12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  <w:szCs w:val="22"/>
        </w:rPr>
      </w:pPr>
      <w:r w:rsidRPr="008E1D12">
        <w:rPr>
          <w:b/>
          <w:sz w:val="22"/>
          <w:szCs w:val="22"/>
        </w:rPr>
        <w:t>ОХРАНА ТРУДА, ПРОМЫШЛЕННАЯ БЕЗОПАСНОСТЬ,</w:t>
      </w:r>
      <w:r w:rsidR="00646C4D" w:rsidRPr="008E1D12">
        <w:rPr>
          <w:b/>
          <w:sz w:val="22"/>
          <w:szCs w:val="22"/>
        </w:rPr>
        <w:t xml:space="preserve"> </w:t>
      </w:r>
      <w:r w:rsidRPr="008E1D12">
        <w:rPr>
          <w:b/>
          <w:sz w:val="22"/>
          <w:szCs w:val="22"/>
        </w:rPr>
        <w:t>ОХРАНА ОКРУЖАЮЩЕЙ СРЕДЫ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ходе выполнения Работ на объектах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а, по настоящему Договору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обязуется: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8E1D12">
        <w:rPr>
          <w:sz w:val="22"/>
          <w:szCs w:val="22"/>
        </w:rPr>
        <w:t>в</w:t>
      </w:r>
      <w:proofErr w:type="gramEnd"/>
      <w:r w:rsidRPr="008E1D12">
        <w:rPr>
          <w:sz w:val="22"/>
          <w:szCs w:val="22"/>
        </w:rPr>
        <w:t xml:space="preserve"> (</w:t>
      </w:r>
      <w:proofErr w:type="gramStart"/>
      <w:r w:rsidRPr="008E1D12">
        <w:rPr>
          <w:sz w:val="22"/>
          <w:szCs w:val="22"/>
        </w:rPr>
        <w:t>на</w:t>
      </w:r>
      <w:proofErr w:type="gramEnd"/>
      <w:r w:rsidRPr="008E1D12">
        <w:rPr>
          <w:sz w:val="22"/>
          <w:szCs w:val="22"/>
        </w:rPr>
        <w:t>) котором выполняются Работы;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Соблюдать требования, оговоренные внутренними документами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 при инструктажах, подписанными и/или являющимися неотъемлемой частью договора;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8E1D12">
        <w:rPr>
          <w:sz w:val="22"/>
          <w:szCs w:val="22"/>
        </w:rPr>
        <w:t>контроль за</w:t>
      </w:r>
      <w:proofErr w:type="gramEnd"/>
      <w:r w:rsidRPr="008E1D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Уплачивать штраф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8E1D12">
        <w:rPr>
          <w:sz w:val="22"/>
          <w:szCs w:val="22"/>
        </w:rPr>
        <w:t>спецобуви</w:t>
      </w:r>
      <w:proofErr w:type="spellEnd"/>
      <w:r w:rsidRPr="008E1D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Уплачивать штраф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за несоблюдение Работниками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Направлять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отчеты о реализации мероприятий по устранению предписаний, выданных в ходе производства Работ государственными органами надзора и Работниками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а.</w:t>
      </w:r>
    </w:p>
    <w:p w:rsidR="00047AA4" w:rsidRPr="008E1D12" w:rsidRDefault="00F9113D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="00047AA4" w:rsidRPr="008E1D12">
        <w:rPr>
          <w:sz w:val="22"/>
          <w:szCs w:val="22"/>
        </w:rPr>
        <w:t xml:space="preserve"> В случае если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был привлечен к ответственности за вышеуказанные нарушения, допущенные </w:t>
      </w: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одрядчиком, </w:t>
      </w: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обязуется возместить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>у все причиненные этим убытки.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8E1D12">
        <w:rPr>
          <w:sz w:val="22"/>
          <w:szCs w:val="22"/>
        </w:rPr>
        <w:t xml:space="preserve">)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имеет право приостановить </w:t>
      </w:r>
      <w:r w:rsidRPr="008E1D12">
        <w:rPr>
          <w:sz w:val="22"/>
          <w:szCs w:val="22"/>
        </w:rPr>
        <w:lastRenderedPageBreak/>
        <w:t xml:space="preserve">выполнение Работ, а также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выплачивает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у штраф в размере 30 000,00 (тридцать тысяч) рублей за каждый случай нарушения.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обнаружения на Объекте Работников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уплачивает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у штраф в размере 50 000,00 (пятьдесят тысяч) рублей за каждый выявленный факт.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Работы производить при наличии и в соответствии с ордером на производство земляных Работ, полученном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одрядчиком. За несвоевременное оформление и выход на объект без ордера на производство Работ, а так же за его несвоевременное закрытие (продление),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уплачивает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у штраф в размере 75 000,00 (семьдесят пять тысяч) рублей за каждый выявленный факт.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вправе в любое время осуществлять </w:t>
      </w:r>
      <w:proofErr w:type="gramStart"/>
      <w:r w:rsidR="00047AA4" w:rsidRPr="008E1D12">
        <w:rPr>
          <w:sz w:val="22"/>
          <w:szCs w:val="22"/>
        </w:rPr>
        <w:t>контроль за</w:t>
      </w:r>
      <w:proofErr w:type="gramEnd"/>
      <w:r w:rsidR="00047AA4" w:rsidRPr="008E1D12">
        <w:rPr>
          <w:sz w:val="22"/>
          <w:szCs w:val="22"/>
        </w:rPr>
        <w:t xml:space="preserve"> соблюдением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 и субподрядными организациями, привлекаемыми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одрядчиком, положений настоящей статьи Договора. </w:t>
      </w:r>
      <w:proofErr w:type="gramStart"/>
      <w:r w:rsidR="00047AA4" w:rsidRPr="008E1D12">
        <w:rPr>
          <w:sz w:val="22"/>
          <w:szCs w:val="22"/>
        </w:rPr>
        <w:t xml:space="preserve">Обнаруженные в ходе проверки нарушения фиксируются в акте проверки выполненных работ (Приложение 1), подписываемом представителями </w:t>
      </w: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а,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одрядчика/</w:t>
      </w:r>
      <w:proofErr w:type="spellStart"/>
      <w:r w:rsidR="00F9113D" w:rsidRPr="008E1D12">
        <w:rPr>
          <w:sz w:val="22"/>
          <w:szCs w:val="22"/>
        </w:rPr>
        <w:t>суб</w:t>
      </w:r>
      <w:r w:rsidR="00047AA4" w:rsidRPr="008E1D12">
        <w:rPr>
          <w:sz w:val="22"/>
          <w:szCs w:val="22"/>
        </w:rPr>
        <w:t>субподрядной</w:t>
      </w:r>
      <w:proofErr w:type="spellEnd"/>
      <w:r w:rsidR="00047AA4" w:rsidRPr="008E1D12">
        <w:rPr>
          <w:sz w:val="22"/>
          <w:szCs w:val="22"/>
        </w:rPr>
        <w:t xml:space="preserve"> организации, привлекаемых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одрядчиком.</w:t>
      </w:r>
      <w:proofErr w:type="gramEnd"/>
      <w:r w:rsidR="00047AA4" w:rsidRPr="008E1D12">
        <w:rPr>
          <w:sz w:val="22"/>
          <w:szCs w:val="22"/>
        </w:rPr>
        <w:t xml:space="preserve"> В случае немотивированного отказа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одрядчика/</w:t>
      </w:r>
      <w:proofErr w:type="spellStart"/>
      <w:r w:rsidR="00F9113D" w:rsidRPr="008E1D12">
        <w:rPr>
          <w:sz w:val="22"/>
          <w:szCs w:val="22"/>
        </w:rPr>
        <w:t>суб</w:t>
      </w:r>
      <w:r w:rsidR="00047AA4" w:rsidRPr="008E1D12">
        <w:rPr>
          <w:sz w:val="22"/>
          <w:szCs w:val="22"/>
        </w:rPr>
        <w:t>субподрядной</w:t>
      </w:r>
      <w:proofErr w:type="spellEnd"/>
      <w:r w:rsidR="00047AA4" w:rsidRPr="008E1D12">
        <w:rPr>
          <w:sz w:val="22"/>
          <w:szCs w:val="22"/>
        </w:rPr>
        <w:t xml:space="preserve"> организации, </w:t>
      </w:r>
      <w:proofErr w:type="gramStart"/>
      <w:r w:rsidR="00047AA4" w:rsidRPr="008E1D12">
        <w:rPr>
          <w:sz w:val="22"/>
          <w:szCs w:val="22"/>
        </w:rPr>
        <w:t>привлекаемых</w:t>
      </w:r>
      <w:proofErr w:type="gramEnd"/>
      <w:r w:rsidR="00047AA4" w:rsidRPr="008E1D12">
        <w:rPr>
          <w:sz w:val="22"/>
          <w:szCs w:val="22"/>
        </w:rPr>
        <w:t xml:space="preserve">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одрядчиком, от подписания такого акта, он оформляется в одностороннем порядке и направляется </w:t>
      </w: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ом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одрядчику в соответствие  с п.11.9.1 настоящего договора.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Несоблюдение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и субподрядной организацией, привлекаемыми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нарушения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/</w:t>
      </w:r>
      <w:proofErr w:type="spellStart"/>
      <w:r w:rsidR="00F9113D" w:rsidRPr="008E1D12">
        <w:rPr>
          <w:sz w:val="22"/>
          <w:szCs w:val="22"/>
        </w:rPr>
        <w:t>суб</w:t>
      </w:r>
      <w:r w:rsidRPr="008E1D12">
        <w:rPr>
          <w:sz w:val="22"/>
          <w:szCs w:val="22"/>
        </w:rPr>
        <w:t>субподрядной</w:t>
      </w:r>
      <w:proofErr w:type="spellEnd"/>
      <w:r w:rsidRPr="008E1D12">
        <w:rPr>
          <w:sz w:val="22"/>
          <w:szCs w:val="22"/>
        </w:rPr>
        <w:t xml:space="preserve">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 w:rsidRPr="008E1D12">
        <w:rPr>
          <w:sz w:val="22"/>
          <w:szCs w:val="22"/>
        </w:rPr>
        <w:t>3</w:t>
      </w:r>
      <w:r w:rsidRPr="008E1D12">
        <w:rPr>
          <w:sz w:val="22"/>
          <w:szCs w:val="22"/>
        </w:rPr>
        <w:t>.9 настоящего договора.</w:t>
      </w:r>
    </w:p>
    <w:p w:rsidR="00047AA4" w:rsidRPr="008E1D12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обстоятельства непреодолимой силы или их последствия будут длиться более трех месяцев, то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обсудят, какие меры следует принять для продолжения  работ на объекте.</w:t>
      </w:r>
    </w:p>
    <w:p w:rsidR="00047AA4" w:rsidRPr="008E1D12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ГАРАНТИИ</w:t>
      </w:r>
    </w:p>
    <w:p w:rsidR="00047AA4" w:rsidRPr="008E1D12" w:rsidRDefault="00F9113D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 гарантирует:</w:t>
      </w:r>
    </w:p>
    <w:p w:rsidR="00047AA4" w:rsidRPr="008E1D12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8E1D12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8E1D12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Pr="008E1D12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8E1D12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8E1D12">
        <w:rPr>
          <w:sz w:val="22"/>
          <w:szCs w:val="22"/>
        </w:rPr>
        <w:t>с даты подписания</w:t>
      </w:r>
      <w:proofErr w:type="gramEnd"/>
      <w:r w:rsidRPr="008E1D12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lastRenderedPageBreak/>
        <w:t xml:space="preserve"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их устранить за свой счет и в согласованные с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сроки.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Для участия в составлении акта, фиксирующего дефекты, согласования порядка и сроков их устранения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При отказе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от составления или подписания  акта обнаруженных дефектов и недоделок для их подтверждения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8E1D12">
        <w:rPr>
          <w:sz w:val="22"/>
          <w:szCs w:val="22"/>
        </w:rPr>
        <w:t xml:space="preserve"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одрядчике,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устранить эти дефекты за свой счет в сроки, согласованные с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и оплатить затраты связанные с  привлечением  квалифицированной экспертизы в срок не превышающий 5 календарных дней с момента предъявления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соответствующего требования.</w:t>
      </w:r>
      <w:proofErr w:type="gramEnd"/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недостатки (дефекты), допущенные по вине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одрядчика, были обнаружены до приемки объекта в эксплуатацию,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не вправе требовать продление сроков выполнения Работ</w:t>
      </w:r>
      <w:r w:rsidR="000B2D13"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РАСТОРЖЕНИЕ ДОГОВОРА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Договор прекращается по следующим основаниям:</w:t>
      </w:r>
    </w:p>
    <w:p w:rsidR="00047AA4" w:rsidRPr="008E1D12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по соглашению Сторон о прекращении договора;</w:t>
      </w:r>
    </w:p>
    <w:p w:rsidR="00047AA4" w:rsidRPr="008E1D12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в результате его полного исполнения Сторонами;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вправе в одностороннем порядке расторгнуть договор в следующих случаях: 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задержка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начала  работ более  чем  на  один месяц по причинам, не зависящим от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а;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систематического   нарушения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утвержденного календарного графика выполнения работ (два и более раз);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систематического нарушения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систематического несоблюдения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требований по качеству работ;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8E1D12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аннулирования лицензий на строительную деятельность, других актов государственных органов в рамках действующего законодательства, лишающих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 права на производство работ.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Расторжение договора осуществляется путем направления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в адрес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 и возврату не подлежит.   </w:t>
      </w:r>
    </w:p>
    <w:p w:rsidR="0063344D" w:rsidRPr="008E1D12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Pr="008E1D12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вправе потребовать взыскания с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одрядчика убытков в полной сумме сверх неустойки</w:t>
      </w:r>
      <w:bookmarkEnd w:id="2"/>
      <w:r w:rsidR="00047AA4"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</w:t>
      </w:r>
      <w:r w:rsidRPr="008E1D12">
        <w:rPr>
          <w:sz w:val="22"/>
          <w:szCs w:val="22"/>
        </w:rPr>
        <w:lastRenderedPageBreak/>
        <w:t>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8E1D12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8E1D12">
        <w:rPr>
          <w:sz w:val="22"/>
          <w:szCs w:val="22"/>
        </w:rPr>
        <w:t>ов</w:t>
      </w:r>
      <w:proofErr w:type="spellEnd"/>
      <w:r w:rsidRPr="008E1D12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нарушения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сроков выполнения работ по настоящему Договору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предъявить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требование о выплате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неустойки, 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вправе за срыв сроков производства Работ по вине </w:t>
      </w:r>
      <w:r w:rsidR="007C13A5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одрядчика дополнительно к п. 13.5. применить штрафные санкции согласно Таблице 1.</w:t>
      </w:r>
    </w:p>
    <w:p w:rsidR="00047AA4" w:rsidRDefault="00047AA4" w:rsidP="00047AA4">
      <w:pPr>
        <w:pStyle w:val="ae"/>
        <w:spacing w:before="0" w:line="240" w:lineRule="auto"/>
        <w:ind w:left="709" w:right="425"/>
        <w:jc w:val="right"/>
        <w:rPr>
          <w:sz w:val="22"/>
          <w:szCs w:val="22"/>
        </w:rPr>
      </w:pPr>
      <w:r w:rsidRPr="008E1D12">
        <w:rPr>
          <w:sz w:val="22"/>
          <w:szCs w:val="22"/>
        </w:rPr>
        <w:t>ТАБЛИЦА 1</w:t>
      </w:r>
    </w:p>
    <w:p w:rsidR="00470CE4" w:rsidRPr="008E1D12" w:rsidRDefault="00470CE4" w:rsidP="00047AA4">
      <w:pPr>
        <w:pStyle w:val="ae"/>
        <w:spacing w:before="0" w:line="240" w:lineRule="auto"/>
        <w:ind w:left="709" w:right="425"/>
        <w:jc w:val="right"/>
        <w:rPr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8E1D12" w:rsidTr="007B60AD">
        <w:trPr>
          <w:trHeight w:val="252"/>
        </w:trPr>
        <w:tc>
          <w:tcPr>
            <w:tcW w:w="3260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2"/>
              </w:rPr>
            </w:pPr>
            <w:r w:rsidRPr="008E1D12">
              <w:rPr>
                <w:b/>
                <w:sz w:val="22"/>
                <w:szCs w:val="22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2"/>
              </w:rPr>
            </w:pPr>
            <w:r w:rsidRPr="008E1D12">
              <w:rPr>
                <w:b/>
                <w:sz w:val="22"/>
                <w:szCs w:val="22"/>
              </w:rPr>
              <w:t>Понижающий коэффициент стоимости Работ по справке (КС-3), сданных за месяц</w:t>
            </w:r>
          </w:p>
        </w:tc>
      </w:tr>
      <w:tr w:rsidR="00047AA4" w:rsidRPr="008E1D12" w:rsidTr="007B60AD">
        <w:trPr>
          <w:trHeight w:val="287"/>
        </w:trPr>
        <w:tc>
          <w:tcPr>
            <w:tcW w:w="3260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0,95</w:t>
            </w:r>
          </w:p>
        </w:tc>
      </w:tr>
      <w:tr w:rsidR="00047AA4" w:rsidRPr="008E1D12" w:rsidTr="007B60AD">
        <w:trPr>
          <w:trHeight w:val="263"/>
        </w:trPr>
        <w:tc>
          <w:tcPr>
            <w:tcW w:w="3260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0,8</w:t>
            </w:r>
          </w:p>
        </w:tc>
      </w:tr>
      <w:tr w:rsidR="00047AA4" w:rsidRPr="008E1D12" w:rsidTr="007B60AD">
        <w:trPr>
          <w:trHeight w:val="277"/>
        </w:trPr>
        <w:tc>
          <w:tcPr>
            <w:tcW w:w="3260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8E1D12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8E1D12">
              <w:rPr>
                <w:sz w:val="22"/>
                <w:szCs w:val="22"/>
              </w:rPr>
              <w:t>0,5</w:t>
            </w:r>
          </w:p>
        </w:tc>
      </w:tr>
    </w:tbl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В случае некачественного выполнения Работ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или выявления недостатков выполненных работ или поставленного оборудования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предъявить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требование об уплате неустойки в виде штрафа, 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такое требование удовлетворить из расчета 2% от общей стоимости работ по этапу, по которому предъявляются претензии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повторного выявления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недостатков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предъявить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одрядчику требование об уплате неустойки в виде штрафа, 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обязан такое требование удовлетворить из расчета 5% от стоимости Работ по этапу, по которому предъявляются претензии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ом, за каждый случай некачественного выполнения Работ. При повторном выявлении недостатков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также вправе отказаться от исполнения настоящего Договора в одностороннем порядке.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8E1D12" w:rsidRDefault="004669C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направляет в адрес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в течение 10 календарных дней </w:t>
      </w:r>
      <w:proofErr w:type="gramStart"/>
      <w:r w:rsidR="00047AA4" w:rsidRPr="008E1D12">
        <w:rPr>
          <w:sz w:val="22"/>
          <w:szCs w:val="22"/>
        </w:rPr>
        <w:t>с даты предъявления</w:t>
      </w:r>
      <w:proofErr w:type="gramEnd"/>
      <w:r w:rsidR="00047AA4" w:rsidRPr="008E1D12">
        <w:rPr>
          <w:sz w:val="22"/>
          <w:szCs w:val="22"/>
        </w:rPr>
        <w:t xml:space="preserve"> требования об оплате неустойки (штрафных санкций) перечисляет на расчетный счет </w:t>
      </w: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>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При установлении вины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двухсторонней комиссией с присутствием обеих Сторон и подписанием акта (протокола) об установление вины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и суммы неустойки (штрафных санкций),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 в течение 10 календарных дней </w:t>
      </w:r>
      <w:proofErr w:type="gramStart"/>
      <w:r w:rsidRPr="008E1D12">
        <w:rPr>
          <w:sz w:val="22"/>
          <w:szCs w:val="22"/>
        </w:rPr>
        <w:t>с даты предъявления</w:t>
      </w:r>
      <w:proofErr w:type="gramEnd"/>
      <w:r w:rsidRPr="008E1D12">
        <w:rPr>
          <w:sz w:val="22"/>
          <w:szCs w:val="22"/>
        </w:rPr>
        <w:t xml:space="preserve"> требования об оплате неустойки (штрафных санкций) перечисляет на расчетный счет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 сумму, заявленную в требовании об оплате.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одрядчиком, либо дата подписания двухсторонней комиссией акта (протокола), подтверждающего наличие вины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одрядчика. 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</w:t>
      </w:r>
      <w:proofErr w:type="gramStart"/>
      <w:r w:rsidRPr="008E1D12">
        <w:rPr>
          <w:sz w:val="22"/>
          <w:szCs w:val="22"/>
        </w:rPr>
        <w:t>не получения</w:t>
      </w:r>
      <w:proofErr w:type="gramEnd"/>
      <w:r w:rsidRPr="008E1D12">
        <w:rPr>
          <w:sz w:val="22"/>
          <w:szCs w:val="22"/>
        </w:rPr>
        <w:t xml:space="preserve">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в указанные п. 1</w:t>
      </w:r>
      <w:r w:rsidR="00F6697F" w:rsidRPr="008E1D12">
        <w:rPr>
          <w:sz w:val="22"/>
          <w:szCs w:val="22"/>
        </w:rPr>
        <w:t>3</w:t>
      </w:r>
      <w:r w:rsidRPr="008E1D12">
        <w:rPr>
          <w:sz w:val="22"/>
          <w:szCs w:val="22"/>
        </w:rPr>
        <w:t xml:space="preserve">.9.1. сроки письменных возражений на требования об оплате неустойки (штрафных санкций), данные требования считаются принятыми и согласованными </w:t>
      </w:r>
      <w:r w:rsidR="007C13A5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одрядчиком.</w:t>
      </w:r>
    </w:p>
    <w:p w:rsidR="00047AA4" w:rsidRPr="008E1D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При письменном согласии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неустойка (штрафная санкция) может быть оплачена путем удержания соответствующей суммы при оплате очередных счетов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Оплата штрафа, неустойки не освобождает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 от исполнения его обязательств по настоящему договору.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 xml:space="preserve">В случае, когда Работа выполнена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потребовать от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одрядчика безвозмездного устранения недостатков в течение 21 календарного дня.</w:t>
      </w:r>
      <w:proofErr w:type="gramEnd"/>
      <w:r w:rsidRPr="008E1D12">
        <w:rPr>
          <w:sz w:val="22"/>
          <w:szCs w:val="22"/>
        </w:rPr>
        <w:t xml:space="preserve">  В случае не устранения недостатков в течение 14 календарных дней,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имеет право самостоятельно или с </w:t>
      </w:r>
      <w:r w:rsidRPr="008E1D12">
        <w:rPr>
          <w:sz w:val="22"/>
          <w:szCs w:val="22"/>
        </w:rPr>
        <w:lastRenderedPageBreak/>
        <w:t xml:space="preserve">привлечением третьих лиц устранить недостатки и потребовать с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возмещения своих расходов на устранение недостатков.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Если отступления в Работе от условий договора или иные недостатки результата Работы в установленный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разумный срок не были устранены либо являются существенными и неустранимыми,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отказаться от исполнения договора и потребовать возмещения причиненных убытков. В данном случае оплате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подлежат только работы, принятые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ом в предусмотренном договором порядке.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В случае</w:t>
      </w:r>
      <w:proofErr w:type="gramStart"/>
      <w:r w:rsidRPr="008E1D12">
        <w:rPr>
          <w:sz w:val="22"/>
          <w:szCs w:val="22"/>
        </w:rPr>
        <w:t>,</w:t>
      </w:r>
      <w:proofErr w:type="gramEnd"/>
      <w:r w:rsidRPr="008E1D12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 вправе не подписывать акт выполненных работ. </w:t>
      </w:r>
    </w:p>
    <w:p w:rsidR="00047AA4" w:rsidRPr="008E1D12" w:rsidRDefault="00F9113D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>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8E1D12" w:rsidRDefault="00F9113D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 гарантирует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у отсутствие у третьих лиц права воспрепятствовать выполнению Работ или ограничивать их выполнение на основе подготовленной </w:t>
      </w:r>
      <w:r w:rsidR="00D55E7F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одрядчиком технической документации.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В случае</w:t>
      </w:r>
      <w:proofErr w:type="gramStart"/>
      <w:r w:rsidRPr="008E1D12">
        <w:rPr>
          <w:sz w:val="22"/>
          <w:szCs w:val="22"/>
        </w:rPr>
        <w:t>,</w:t>
      </w:r>
      <w:proofErr w:type="gramEnd"/>
      <w:r w:rsidRPr="008E1D12">
        <w:rPr>
          <w:sz w:val="22"/>
          <w:szCs w:val="22"/>
        </w:rPr>
        <w:t xml:space="preserve"> если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со Стороны третьих лиц будут предъявлены какие-либо претензии в связи с исполнением </w:t>
      </w:r>
      <w:r w:rsidR="00F9113D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одрядчиком настоящего Договора, последний обязуется возместить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>а.</w:t>
      </w:r>
    </w:p>
    <w:p w:rsidR="00047AA4" w:rsidRPr="008E1D12" w:rsidRDefault="004669C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="00047AA4" w:rsidRPr="008E1D12">
        <w:rPr>
          <w:sz w:val="22"/>
          <w:szCs w:val="22"/>
        </w:rPr>
        <w:t xml:space="preserve"> при получении каких-либо претензий со Стороны третьих лиц, адресованных ему и основанных на указанном нарушении, извещает об этом </w:t>
      </w:r>
      <w:r w:rsidR="00F9113D" w:rsidRPr="008E1D12">
        <w:rPr>
          <w:sz w:val="22"/>
          <w:szCs w:val="22"/>
        </w:rPr>
        <w:t>Субп</w:t>
      </w:r>
      <w:r w:rsidR="00047AA4" w:rsidRPr="008E1D12">
        <w:rPr>
          <w:sz w:val="22"/>
          <w:szCs w:val="22"/>
        </w:rPr>
        <w:t xml:space="preserve">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8E1D12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В случае расторжения настоящего договора по причинам указанным в п. 12.2 денежные средства в размере ____________ рублей, внесенные в качестве залога, в качестве способа обеспечения исполнения договора, </w:t>
      </w:r>
      <w:r w:rsidR="00D55E7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одрядчику не возвращаются.</w:t>
      </w:r>
    </w:p>
    <w:p w:rsidR="00047AA4" w:rsidRPr="008E1D12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ОСОБЫЕ УСЛОВИЯ</w:t>
      </w:r>
    </w:p>
    <w:p w:rsidR="00470CE4" w:rsidRPr="008E1D12" w:rsidRDefault="00470CE4" w:rsidP="00470CE4">
      <w:pPr>
        <w:pStyle w:val="a9"/>
        <w:spacing w:line="276" w:lineRule="auto"/>
        <w:ind w:left="360" w:firstLine="0"/>
        <w:rPr>
          <w:b/>
          <w:bCs/>
          <w:sz w:val="22"/>
          <w:szCs w:val="22"/>
        </w:rPr>
      </w:pP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Ущерб, нанесенный третьему лицу в результате Работ по вине </w:t>
      </w:r>
      <w:r w:rsidR="00D55E7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 xml:space="preserve">одрядчика или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а, компенсируется  виновной Стороной.  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</w:t>
      </w:r>
      <w:proofErr w:type="gramStart"/>
      <w:r w:rsidRPr="008E1D12">
        <w:rPr>
          <w:sz w:val="22"/>
          <w:szCs w:val="22"/>
        </w:rPr>
        <w:t>не достижении</w:t>
      </w:r>
      <w:proofErr w:type="gramEnd"/>
      <w:r w:rsidRPr="008E1D12">
        <w:rPr>
          <w:sz w:val="22"/>
          <w:szCs w:val="22"/>
        </w:rPr>
        <w:t xml:space="preserve"> согласия в арбитражном суде </w:t>
      </w:r>
      <w:r w:rsidR="00646C4D" w:rsidRPr="008E1D12">
        <w:rPr>
          <w:sz w:val="22"/>
          <w:szCs w:val="22"/>
        </w:rPr>
        <w:t>Чувашской Республики</w:t>
      </w:r>
      <w:r w:rsidRPr="008E1D12">
        <w:rPr>
          <w:sz w:val="22"/>
          <w:szCs w:val="22"/>
        </w:rPr>
        <w:t>.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8E1D12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Pr="008E1D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8E1D12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Pr="008E1D12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СРОК ДЕЙСТВИЯ ДОГОВОРА</w:t>
      </w:r>
    </w:p>
    <w:p w:rsidR="00470CE4" w:rsidRPr="008E1D12" w:rsidRDefault="00470CE4" w:rsidP="00470CE4">
      <w:pPr>
        <w:pStyle w:val="a9"/>
        <w:spacing w:line="276" w:lineRule="auto"/>
        <w:ind w:left="360" w:firstLine="0"/>
        <w:rPr>
          <w:b/>
          <w:bCs/>
          <w:sz w:val="22"/>
          <w:szCs w:val="22"/>
        </w:rPr>
      </w:pPr>
    </w:p>
    <w:p w:rsidR="00047AA4" w:rsidRPr="008E1D12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8E1D12">
        <w:rPr>
          <w:sz w:val="22"/>
          <w:szCs w:val="22"/>
        </w:rPr>
        <w:t xml:space="preserve">Настоящий договор вступает в силу со дня его подписания </w:t>
      </w:r>
      <w:r w:rsidR="004669C4">
        <w:rPr>
          <w:sz w:val="22"/>
          <w:szCs w:val="22"/>
        </w:rPr>
        <w:t>Под</w:t>
      </w:r>
      <w:r w:rsidR="00110AAF" w:rsidRPr="008E1D12">
        <w:rPr>
          <w:sz w:val="22"/>
          <w:szCs w:val="22"/>
        </w:rPr>
        <w:t>рядчик</w:t>
      </w:r>
      <w:r w:rsidRPr="008E1D12">
        <w:rPr>
          <w:sz w:val="22"/>
          <w:szCs w:val="22"/>
        </w:rPr>
        <w:t xml:space="preserve">ом и </w:t>
      </w:r>
      <w:r w:rsidR="00D55E7F" w:rsidRPr="008E1D12">
        <w:rPr>
          <w:sz w:val="22"/>
          <w:szCs w:val="22"/>
        </w:rPr>
        <w:t>Субп</w:t>
      </w:r>
      <w:r w:rsidRPr="008E1D12">
        <w:rPr>
          <w:sz w:val="22"/>
          <w:szCs w:val="22"/>
        </w:rPr>
        <w:t>одрядчиком и действует до полного исполнения Сторонами обязательств.</w:t>
      </w:r>
    </w:p>
    <w:p w:rsidR="00047AA4" w:rsidRPr="008E1D12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8E1D12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>16. ПРИЛОЖЕНИЯ</w:t>
      </w:r>
    </w:p>
    <w:p w:rsidR="00524E30" w:rsidRPr="008E1D12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8E1D12">
        <w:rPr>
          <w:bCs/>
          <w:sz w:val="22"/>
          <w:szCs w:val="22"/>
        </w:rPr>
        <w:t>Приложение №1 –Техническое задание.</w:t>
      </w:r>
    </w:p>
    <w:p w:rsidR="00B330B3" w:rsidRPr="008E1D12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8E1D12">
        <w:rPr>
          <w:bCs/>
          <w:sz w:val="22"/>
          <w:szCs w:val="22"/>
        </w:rPr>
        <w:t xml:space="preserve">Приложение №2 – Календарный график выполнения работ </w:t>
      </w:r>
    </w:p>
    <w:p w:rsidR="00524E30" w:rsidRPr="008E1D12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8E1D12">
        <w:rPr>
          <w:bCs/>
          <w:sz w:val="22"/>
          <w:szCs w:val="22"/>
        </w:rPr>
        <w:t>Приложение №</w:t>
      </w:r>
      <w:r w:rsidR="00B330B3" w:rsidRPr="008E1D12">
        <w:rPr>
          <w:bCs/>
          <w:sz w:val="22"/>
          <w:szCs w:val="22"/>
        </w:rPr>
        <w:t>3</w:t>
      </w:r>
      <w:r w:rsidRPr="008E1D12">
        <w:rPr>
          <w:bCs/>
          <w:sz w:val="22"/>
          <w:szCs w:val="22"/>
        </w:rPr>
        <w:t xml:space="preserve"> – Локально-сметный расчет и ведомость объемов работ.</w:t>
      </w:r>
    </w:p>
    <w:p w:rsidR="000B2D13" w:rsidRPr="008E1D12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8E1D12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 w:rsidRPr="008E1D12">
        <w:rPr>
          <w:b/>
          <w:bCs/>
          <w:sz w:val="22"/>
          <w:szCs w:val="22"/>
        </w:rPr>
        <w:t xml:space="preserve">17. </w:t>
      </w:r>
      <w:r w:rsidR="00FE457B" w:rsidRPr="008E1D12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8E1D12" w:rsidTr="00295BC0">
        <w:trPr>
          <w:trHeight w:val="132"/>
        </w:trPr>
        <w:tc>
          <w:tcPr>
            <w:tcW w:w="5353" w:type="dxa"/>
          </w:tcPr>
          <w:p w:rsidR="00184310" w:rsidRPr="008E1D12" w:rsidRDefault="00184310" w:rsidP="00184310">
            <w:pPr>
              <w:jc w:val="both"/>
            </w:pPr>
            <w:r w:rsidRPr="008E1D12">
              <w:rPr>
                <w:b/>
                <w:sz w:val="22"/>
                <w:szCs w:val="22"/>
              </w:rPr>
              <w:lastRenderedPageBreak/>
              <w:t>«</w:t>
            </w:r>
            <w:r w:rsidR="004669C4">
              <w:rPr>
                <w:b/>
                <w:sz w:val="22"/>
                <w:szCs w:val="22"/>
              </w:rPr>
              <w:t>Под</w:t>
            </w:r>
            <w:r w:rsidR="00110AAF" w:rsidRPr="008E1D12">
              <w:rPr>
                <w:b/>
                <w:sz w:val="22"/>
                <w:szCs w:val="22"/>
              </w:rPr>
              <w:t>рядчик</w:t>
            </w:r>
            <w:r w:rsidRPr="008E1D12">
              <w:rPr>
                <w:b/>
                <w:sz w:val="22"/>
                <w:szCs w:val="22"/>
              </w:rPr>
              <w:t xml:space="preserve">»: </w:t>
            </w:r>
            <w:r w:rsidRPr="008E1D12">
              <w:rPr>
                <w:sz w:val="22"/>
                <w:szCs w:val="22"/>
              </w:rPr>
              <w:t xml:space="preserve"> </w:t>
            </w:r>
          </w:p>
          <w:p w:rsidR="00184310" w:rsidRPr="008E1D12" w:rsidRDefault="00184310" w:rsidP="00184310">
            <w:pPr>
              <w:jc w:val="both"/>
            </w:pP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 xml:space="preserve">АО «Водоканал» 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8E1D12">
              <w:rPr>
                <w:sz w:val="22"/>
                <w:szCs w:val="22"/>
              </w:rPr>
              <w:t>Мясокомбинатский</w:t>
            </w:r>
            <w:proofErr w:type="spellEnd"/>
            <w:r w:rsidRPr="008E1D12">
              <w:rPr>
                <w:sz w:val="22"/>
                <w:szCs w:val="22"/>
              </w:rPr>
              <w:t xml:space="preserve"> пр., 12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ИНН/КПП 2130017760/213001001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ОГРН 1072130006376,  ОКПО 03319848</w:t>
            </w:r>
          </w:p>
          <w:p w:rsidR="00963F08" w:rsidRPr="008E1D12" w:rsidRDefault="00963F08" w:rsidP="00963F08">
            <w:pPr>
              <w:jc w:val="both"/>
            </w:pPr>
            <w:proofErr w:type="gramStart"/>
            <w:r w:rsidRPr="008E1D12">
              <w:rPr>
                <w:sz w:val="22"/>
                <w:szCs w:val="22"/>
              </w:rPr>
              <w:t>Р</w:t>
            </w:r>
            <w:proofErr w:type="gramEnd"/>
            <w:r w:rsidRPr="008E1D12">
              <w:rPr>
                <w:sz w:val="22"/>
                <w:szCs w:val="22"/>
              </w:rPr>
              <w:t>/С 40702810775020102092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Чувашское отделение №8613 ПАО Сбербанк             г. Чебоксары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БИК 049706609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К/СЧ 30101810300000000609</w:t>
            </w:r>
          </w:p>
          <w:p w:rsidR="00963F08" w:rsidRPr="008E1D12" w:rsidRDefault="00963F08" w:rsidP="00963F08">
            <w:pPr>
              <w:jc w:val="both"/>
            </w:pPr>
            <w:r w:rsidRPr="008E1D12">
              <w:rPr>
                <w:sz w:val="22"/>
                <w:szCs w:val="22"/>
              </w:rPr>
              <w:t>Т. 56-60-50, 56-61-79 (факс)</w:t>
            </w:r>
          </w:p>
          <w:p w:rsidR="00963F08" w:rsidRPr="008E1D12" w:rsidRDefault="00963F08" w:rsidP="00963F08">
            <w:pPr>
              <w:jc w:val="both"/>
              <w:rPr>
                <w:lang w:val="en-US"/>
              </w:rPr>
            </w:pPr>
            <w:r w:rsidRPr="008E1D12">
              <w:rPr>
                <w:sz w:val="22"/>
                <w:szCs w:val="22"/>
              </w:rPr>
              <w:t xml:space="preserve"> </w:t>
            </w:r>
            <w:r w:rsidRPr="008E1D12">
              <w:rPr>
                <w:sz w:val="22"/>
                <w:szCs w:val="22"/>
                <w:lang w:val="en-US"/>
              </w:rPr>
              <w:t xml:space="preserve">E-mail: info@chvod.ru. Info.chvod@yandex.ru </w:t>
            </w:r>
          </w:p>
          <w:p w:rsidR="00184310" w:rsidRPr="008E1D12" w:rsidRDefault="00184310" w:rsidP="00184310">
            <w:pPr>
              <w:jc w:val="both"/>
              <w:rPr>
                <w:lang w:val="en-US"/>
              </w:rPr>
            </w:pPr>
            <w:r w:rsidRPr="008E1D12">
              <w:rPr>
                <w:sz w:val="22"/>
                <w:szCs w:val="22"/>
                <w:lang w:val="en-US"/>
              </w:rPr>
              <w:t xml:space="preserve"> </w:t>
            </w:r>
          </w:p>
          <w:p w:rsidR="00184310" w:rsidRPr="008E1D12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8E1D12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8E1D12" w:rsidRDefault="00184310" w:rsidP="00295BC0">
            <w:pPr>
              <w:jc w:val="both"/>
              <w:rPr>
                <w:b/>
                <w:lang w:val="en-US"/>
              </w:rPr>
            </w:pPr>
            <w:r w:rsidRPr="008E1D12">
              <w:rPr>
                <w:sz w:val="22"/>
                <w:szCs w:val="22"/>
              </w:rPr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8E1D12" w:rsidRDefault="00963F08" w:rsidP="00184310">
            <w:pPr>
              <w:pStyle w:val="a9"/>
              <w:ind w:firstLine="72"/>
              <w:rPr>
                <w:b/>
                <w:szCs w:val="22"/>
              </w:rPr>
            </w:pPr>
            <w:r w:rsidRPr="008E1D12">
              <w:rPr>
                <w:b/>
                <w:sz w:val="22"/>
                <w:szCs w:val="22"/>
              </w:rPr>
              <w:t xml:space="preserve">           </w:t>
            </w:r>
            <w:r w:rsidR="00184310" w:rsidRPr="008E1D12">
              <w:rPr>
                <w:b/>
                <w:sz w:val="22"/>
                <w:szCs w:val="22"/>
              </w:rPr>
              <w:t xml:space="preserve"> «</w:t>
            </w:r>
            <w:r w:rsidR="00F9113D" w:rsidRPr="008E1D12">
              <w:rPr>
                <w:b/>
                <w:sz w:val="22"/>
                <w:szCs w:val="22"/>
              </w:rPr>
              <w:t>Субп</w:t>
            </w:r>
            <w:r w:rsidR="00184310" w:rsidRPr="008E1D12">
              <w:rPr>
                <w:b/>
                <w:sz w:val="22"/>
                <w:szCs w:val="22"/>
              </w:rPr>
              <w:t>одрядчик»:</w:t>
            </w:r>
          </w:p>
          <w:p w:rsidR="00184310" w:rsidRPr="008E1D12" w:rsidRDefault="00184310" w:rsidP="00184310"/>
          <w:p w:rsidR="00184310" w:rsidRPr="008E1D12" w:rsidRDefault="00184310" w:rsidP="00184310"/>
          <w:p w:rsidR="00184310" w:rsidRPr="008E1D12" w:rsidRDefault="00184310" w:rsidP="00184310"/>
          <w:p w:rsidR="00184310" w:rsidRPr="008E1D12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Pr="008E1D12" w:rsidRDefault="00C41B4A" w:rsidP="00295BC0">
      <w:pPr>
        <w:spacing w:after="200" w:line="276" w:lineRule="auto"/>
        <w:rPr>
          <w:sz w:val="22"/>
          <w:szCs w:val="22"/>
        </w:rPr>
      </w:pPr>
    </w:p>
    <w:p w:rsidR="008E1D12" w:rsidRPr="008E1D12" w:rsidRDefault="008E1D12">
      <w:pPr>
        <w:spacing w:after="200" w:line="276" w:lineRule="auto"/>
        <w:rPr>
          <w:sz w:val="22"/>
          <w:szCs w:val="22"/>
        </w:rPr>
      </w:pPr>
    </w:p>
    <w:sectPr w:rsidR="008E1D12" w:rsidRPr="008E1D12" w:rsidSect="008E1D12">
      <w:footnotePr>
        <w:pos w:val="beneathText"/>
      </w:footnotePr>
      <w:type w:val="continuous"/>
      <w:pgSz w:w="11905" w:h="16837"/>
      <w:pgMar w:top="851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A5" w:rsidRDefault="007C13A5" w:rsidP="00047AA4">
      <w:r>
        <w:separator/>
      </w:r>
    </w:p>
  </w:endnote>
  <w:endnote w:type="continuationSeparator" w:id="0">
    <w:p w:rsidR="007C13A5" w:rsidRDefault="007C13A5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A5" w:rsidRDefault="007C13A5" w:rsidP="00047AA4">
      <w:r>
        <w:separator/>
      </w:r>
    </w:p>
  </w:footnote>
  <w:footnote w:type="continuationSeparator" w:id="0">
    <w:p w:rsidR="007C13A5" w:rsidRDefault="007C13A5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85290"/>
    <w:rsid w:val="000B2D13"/>
    <w:rsid w:val="000C419C"/>
    <w:rsid w:val="000D4287"/>
    <w:rsid w:val="001004BF"/>
    <w:rsid w:val="00110AAF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D480C"/>
    <w:rsid w:val="002E6439"/>
    <w:rsid w:val="00345AC9"/>
    <w:rsid w:val="00374684"/>
    <w:rsid w:val="003E05A8"/>
    <w:rsid w:val="004279B7"/>
    <w:rsid w:val="0043189B"/>
    <w:rsid w:val="00461AE7"/>
    <w:rsid w:val="004669C4"/>
    <w:rsid w:val="00467829"/>
    <w:rsid w:val="00470CE4"/>
    <w:rsid w:val="004819A0"/>
    <w:rsid w:val="00497CE2"/>
    <w:rsid w:val="004B5B0A"/>
    <w:rsid w:val="004C136A"/>
    <w:rsid w:val="004C5E87"/>
    <w:rsid w:val="00524E30"/>
    <w:rsid w:val="00534405"/>
    <w:rsid w:val="00553E29"/>
    <w:rsid w:val="005905BC"/>
    <w:rsid w:val="005A1131"/>
    <w:rsid w:val="005C706D"/>
    <w:rsid w:val="005E0D26"/>
    <w:rsid w:val="005E70D6"/>
    <w:rsid w:val="005F14E0"/>
    <w:rsid w:val="0063344D"/>
    <w:rsid w:val="00646C4D"/>
    <w:rsid w:val="00652757"/>
    <w:rsid w:val="00667A0F"/>
    <w:rsid w:val="00671A36"/>
    <w:rsid w:val="006871F7"/>
    <w:rsid w:val="006E4569"/>
    <w:rsid w:val="006E4CF1"/>
    <w:rsid w:val="00704050"/>
    <w:rsid w:val="00704D70"/>
    <w:rsid w:val="0070749B"/>
    <w:rsid w:val="00772230"/>
    <w:rsid w:val="00775B0B"/>
    <w:rsid w:val="007B60AD"/>
    <w:rsid w:val="007C13A5"/>
    <w:rsid w:val="007C17B4"/>
    <w:rsid w:val="007F1FF2"/>
    <w:rsid w:val="00813FA7"/>
    <w:rsid w:val="00894E53"/>
    <w:rsid w:val="008A51CC"/>
    <w:rsid w:val="008E1D12"/>
    <w:rsid w:val="0090699B"/>
    <w:rsid w:val="00963F08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C4B41"/>
    <w:rsid w:val="00AF41FC"/>
    <w:rsid w:val="00AF42E2"/>
    <w:rsid w:val="00B32B93"/>
    <w:rsid w:val="00B32BD1"/>
    <w:rsid w:val="00B330B3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CE3657"/>
    <w:rsid w:val="00D1762A"/>
    <w:rsid w:val="00D35051"/>
    <w:rsid w:val="00D55E7F"/>
    <w:rsid w:val="00D65570"/>
    <w:rsid w:val="00D87B39"/>
    <w:rsid w:val="00D9307A"/>
    <w:rsid w:val="00DA21FA"/>
    <w:rsid w:val="00DC37A3"/>
    <w:rsid w:val="00DF0836"/>
    <w:rsid w:val="00E025A3"/>
    <w:rsid w:val="00E1204A"/>
    <w:rsid w:val="00E72596"/>
    <w:rsid w:val="00E85355"/>
    <w:rsid w:val="00EA3653"/>
    <w:rsid w:val="00EB08F8"/>
    <w:rsid w:val="00EB612B"/>
    <w:rsid w:val="00EC58FA"/>
    <w:rsid w:val="00ED6BAB"/>
    <w:rsid w:val="00EF2203"/>
    <w:rsid w:val="00F00975"/>
    <w:rsid w:val="00F14995"/>
    <w:rsid w:val="00F27BE8"/>
    <w:rsid w:val="00F37656"/>
    <w:rsid w:val="00F50926"/>
    <w:rsid w:val="00F600B8"/>
    <w:rsid w:val="00F6697F"/>
    <w:rsid w:val="00F80C4F"/>
    <w:rsid w:val="00F84C60"/>
    <w:rsid w:val="00F9113D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09C9-05E1-4A90-A2F5-53C1DC4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78</cp:revision>
  <cp:lastPrinted>2021-07-19T10:55:00Z</cp:lastPrinted>
  <dcterms:created xsi:type="dcterms:W3CDTF">2016-04-28T09:14:00Z</dcterms:created>
  <dcterms:modified xsi:type="dcterms:W3CDTF">2021-10-12T12:20:00Z</dcterms:modified>
</cp:coreProperties>
</file>