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0F" w:rsidRDefault="00513A0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3A0F" w:rsidRDefault="00513A0F">
      <w:pPr>
        <w:pStyle w:val="ConsPlusNormal"/>
        <w:jc w:val="both"/>
        <w:outlineLvl w:val="0"/>
      </w:pPr>
    </w:p>
    <w:p w:rsidR="00513A0F" w:rsidRDefault="00513A0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513A0F" w:rsidRDefault="00513A0F">
      <w:pPr>
        <w:pStyle w:val="ConsPlusTitle"/>
        <w:jc w:val="center"/>
      </w:pPr>
    </w:p>
    <w:p w:rsidR="00513A0F" w:rsidRDefault="00513A0F">
      <w:pPr>
        <w:pStyle w:val="ConsPlusTitle"/>
        <w:jc w:val="center"/>
      </w:pPr>
      <w:r>
        <w:t>ПОСТАНОВЛЕНИЕ</w:t>
      </w:r>
    </w:p>
    <w:p w:rsidR="00513A0F" w:rsidRDefault="00513A0F">
      <w:pPr>
        <w:pStyle w:val="ConsPlusTitle"/>
        <w:jc w:val="center"/>
      </w:pPr>
      <w:r>
        <w:t>от 4 сентября 2012 г. N 370</w:t>
      </w:r>
    </w:p>
    <w:p w:rsidR="00513A0F" w:rsidRDefault="00513A0F">
      <w:pPr>
        <w:pStyle w:val="ConsPlusTitle"/>
        <w:jc w:val="center"/>
      </w:pPr>
    </w:p>
    <w:p w:rsidR="00513A0F" w:rsidRDefault="00513A0F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513A0F" w:rsidRDefault="00513A0F">
      <w:pPr>
        <w:pStyle w:val="ConsPlusTitle"/>
        <w:jc w:val="center"/>
      </w:pPr>
      <w:r>
        <w:t>ПО ХОЛОДНОМУ И ГОРЯЧЕМУ ВОДОСНАБЖЕНИЮ, ВОДООТВЕДЕНИЮ</w:t>
      </w:r>
    </w:p>
    <w:p w:rsidR="00513A0F" w:rsidRDefault="00513A0F">
      <w:pPr>
        <w:pStyle w:val="ConsPlusTitle"/>
        <w:jc w:val="center"/>
      </w:pPr>
      <w:r>
        <w:t>И НОРМАТИВОВ ПОТРЕБЛЕНИЯ ХОЛОДНОЙ ВОДЫ, ГОРЯЧЕЙ ВОДЫ,</w:t>
      </w:r>
    </w:p>
    <w:p w:rsidR="00513A0F" w:rsidRDefault="00513A0F">
      <w:pPr>
        <w:pStyle w:val="ConsPlusTitle"/>
        <w:jc w:val="center"/>
      </w:pPr>
      <w:r>
        <w:t>ОТВЕДЕНИЯ СТОЧНЫХ ВОД В ЦЕЛЯХ СОДЕРЖАНИЯ ОБЩЕГО ИМУЩЕСТВА</w:t>
      </w:r>
    </w:p>
    <w:p w:rsidR="00513A0F" w:rsidRDefault="00513A0F">
      <w:pPr>
        <w:pStyle w:val="ConsPlusTitle"/>
        <w:jc w:val="center"/>
      </w:pPr>
      <w:r>
        <w:t>В МНОГОКВАРТИРНОМ ДОМЕ НА ТЕРРИТОРИИ ЧУВАШСКОЙ РЕСПУБЛИКИ</w:t>
      </w:r>
    </w:p>
    <w:p w:rsidR="00513A0F" w:rsidRDefault="00513A0F">
      <w:pPr>
        <w:pStyle w:val="ConsPlusNormal"/>
        <w:jc w:val="center"/>
      </w:pPr>
      <w:r>
        <w:t>Список изменяющих документов</w:t>
      </w:r>
    </w:p>
    <w:p w:rsidR="00513A0F" w:rsidRDefault="00513A0F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513A0F" w:rsidRDefault="00513A0F">
      <w:pPr>
        <w:pStyle w:val="ConsPlusNormal"/>
        <w:jc w:val="center"/>
      </w:pPr>
      <w:r>
        <w:t xml:space="preserve">от 24.04.2013 </w:t>
      </w:r>
      <w:hyperlink r:id="rId6" w:history="1">
        <w:r>
          <w:rPr>
            <w:color w:val="0000FF"/>
          </w:rPr>
          <w:t>N 158</w:t>
        </w:r>
      </w:hyperlink>
      <w:r>
        <w:t xml:space="preserve">, от 16.05.2013 </w:t>
      </w:r>
      <w:hyperlink r:id="rId7" w:history="1">
        <w:r>
          <w:rPr>
            <w:color w:val="0000FF"/>
          </w:rPr>
          <w:t>N 172</w:t>
        </w:r>
      </w:hyperlink>
      <w:r>
        <w:t xml:space="preserve">, от 13.11.2013 </w:t>
      </w:r>
      <w:hyperlink r:id="rId8" w:history="1">
        <w:r>
          <w:rPr>
            <w:color w:val="0000FF"/>
          </w:rPr>
          <w:t>N 443</w:t>
        </w:r>
      </w:hyperlink>
      <w:r>
        <w:t>,</w:t>
      </w:r>
    </w:p>
    <w:p w:rsidR="00513A0F" w:rsidRDefault="00513A0F">
      <w:pPr>
        <w:pStyle w:val="ConsPlusNormal"/>
        <w:jc w:val="center"/>
      </w:pPr>
      <w:r>
        <w:t xml:space="preserve">от 26.06.2014 </w:t>
      </w:r>
      <w:hyperlink r:id="rId9" w:history="1">
        <w:r>
          <w:rPr>
            <w:color w:val="0000FF"/>
          </w:rPr>
          <w:t>N 211</w:t>
        </w:r>
      </w:hyperlink>
      <w:r>
        <w:t xml:space="preserve">, от 28.01.2015 </w:t>
      </w:r>
      <w:hyperlink r:id="rId10" w:history="1">
        <w:r>
          <w:rPr>
            <w:color w:val="0000FF"/>
          </w:rPr>
          <w:t>N 7</w:t>
        </w:r>
      </w:hyperlink>
      <w:r>
        <w:t xml:space="preserve">, от 11.08.2016 </w:t>
      </w:r>
      <w:hyperlink r:id="rId11" w:history="1">
        <w:r>
          <w:rPr>
            <w:color w:val="0000FF"/>
          </w:rPr>
          <w:t>N 319</w:t>
        </w:r>
      </w:hyperlink>
      <w:r>
        <w:t>,</w:t>
      </w:r>
    </w:p>
    <w:p w:rsidR="00513A0F" w:rsidRDefault="00513A0F">
      <w:pPr>
        <w:pStyle w:val="ConsPlusNormal"/>
        <w:jc w:val="center"/>
      </w:pPr>
      <w:r>
        <w:t xml:space="preserve">от 24.05.2017 </w:t>
      </w:r>
      <w:hyperlink r:id="rId12" w:history="1">
        <w:r>
          <w:rPr>
            <w:color w:val="0000FF"/>
          </w:rPr>
          <w:t>N 203</w:t>
        </w:r>
      </w:hyperlink>
      <w:r>
        <w:t>)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3" w:history="1">
        <w:r>
          <w:rPr>
            <w:color w:val="0000FF"/>
          </w:rPr>
          <w:t>статьями 156</w:t>
        </w:r>
      </w:hyperlink>
      <w:r>
        <w:t xml:space="preserve"> и </w:t>
      </w:r>
      <w:hyperlink r:id="rId14" w:history="1">
        <w:r>
          <w:rPr>
            <w:color w:val="0000FF"/>
          </w:rPr>
          <w:t>157</w:t>
        </w:r>
      </w:hyperlink>
      <w:r>
        <w:t xml:space="preserve"> Жилищного кодекса Российской Федерации, постановлениями Правительства Российской Федерации от 23 мая 2006 г. </w:t>
      </w:r>
      <w:hyperlink r:id="rId15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 и от 6 мая 2011 г. </w:t>
      </w:r>
      <w:hyperlink r:id="rId16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домов" Кабинет Министров Чувашской Республики постановляет:</w:t>
      </w:r>
    </w:p>
    <w:p w:rsidR="00513A0F" w:rsidRDefault="00513A0F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24.05.2017 N 203)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>1. Утвердить:</w:t>
      </w:r>
    </w:p>
    <w:p w:rsidR="00513A0F" w:rsidRDefault="00513A0F">
      <w:pPr>
        <w:pStyle w:val="ConsPlusNormal"/>
        <w:spacing w:before="200"/>
        <w:ind w:firstLine="540"/>
        <w:jc w:val="both"/>
      </w:pPr>
      <w:hyperlink w:anchor="P45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и горячему водоснабжению, водоотведению в жилых помещениях на территории Чувашской Республики, определенные расчетным методом, согласно приложению N 1 к настоящему постановлению;</w:t>
      </w:r>
    </w:p>
    <w:p w:rsidR="00513A0F" w:rsidRDefault="00513A0F">
      <w:pPr>
        <w:pStyle w:val="ConsPlusNormal"/>
        <w:jc w:val="both"/>
      </w:pPr>
      <w:r>
        <w:t xml:space="preserve">(в ред. Постановлений Кабинета Министров ЧР от 16.05.2013 </w:t>
      </w:r>
      <w:hyperlink r:id="rId18" w:history="1">
        <w:r>
          <w:rPr>
            <w:color w:val="0000FF"/>
          </w:rPr>
          <w:t>N 172</w:t>
        </w:r>
      </w:hyperlink>
      <w:r>
        <w:t xml:space="preserve">, от 24.05.2017 </w:t>
      </w:r>
      <w:hyperlink r:id="rId19" w:history="1">
        <w:r>
          <w:rPr>
            <w:color w:val="0000FF"/>
          </w:rPr>
          <w:t>N 203</w:t>
        </w:r>
      </w:hyperlink>
      <w:r>
        <w:t>)</w:t>
      </w:r>
    </w:p>
    <w:p w:rsidR="00513A0F" w:rsidRDefault="00513A0F">
      <w:pPr>
        <w:pStyle w:val="ConsPlusNormal"/>
        <w:spacing w:before="200"/>
        <w:ind w:firstLine="540"/>
        <w:jc w:val="both"/>
      </w:pPr>
      <w:hyperlink w:anchor="P860" w:history="1">
        <w:r>
          <w:rPr>
            <w:color w:val="0000FF"/>
          </w:rPr>
          <w:t>норматив</w:t>
        </w:r>
      </w:hyperlink>
      <w:r>
        <w:t xml:space="preserve"> потребления коммунальной услуги по холодному водоснабжению при использовании земельного участка и надворных построек для полива земельного участка на территории Чувашской Республики, определенный расчетным методом, согласно приложению N 2 к настоящему постановлению;</w:t>
      </w:r>
    </w:p>
    <w:p w:rsidR="00513A0F" w:rsidRDefault="00513A0F">
      <w:pPr>
        <w:pStyle w:val="ConsPlusNormal"/>
        <w:spacing w:before="200"/>
        <w:ind w:firstLine="540"/>
        <w:jc w:val="both"/>
      </w:pPr>
      <w:hyperlink w:anchor="P898" w:history="1">
        <w:r>
          <w:rPr>
            <w:color w:val="0000FF"/>
          </w:rPr>
          <w:t>норматив</w:t>
        </w:r>
      </w:hyperlink>
      <w:r>
        <w:t xml:space="preserve">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на территории Чувашской Республики, определенный расчетным методом, согласно приложению N 3 к настоящему постановлению;</w:t>
      </w:r>
    </w:p>
    <w:p w:rsidR="00513A0F" w:rsidRDefault="00513A0F">
      <w:pPr>
        <w:pStyle w:val="ConsPlusNormal"/>
        <w:spacing w:before="200"/>
        <w:ind w:firstLine="540"/>
        <w:jc w:val="both"/>
      </w:pPr>
      <w:hyperlink w:anchor="P942" w:history="1">
        <w:r>
          <w:rPr>
            <w:color w:val="0000FF"/>
          </w:rPr>
          <w:t>нормативы</w:t>
        </w:r>
      </w:hyperlink>
      <w:r>
        <w:t xml:space="preserve">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определенные расчетным методом, согласно приложению N 4 к настоящему постановлению.</w:t>
      </w:r>
    </w:p>
    <w:p w:rsidR="00513A0F" w:rsidRDefault="00513A0F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24.05.2017 N 203)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 xml:space="preserve">2. Утратил силу с 1 августа 2014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26.06.2014 N 211.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в Чувашской Республике обеспечить завершение работы по оснащению многоквартирных домов общедомовыми приборами учета используемых энергетических ресурсов (холодного и горячего водоснабжения) до 1 января 2013 года.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right"/>
      </w:pPr>
      <w:r>
        <w:t>И.о. Председателя Кабинета Министров</w:t>
      </w:r>
    </w:p>
    <w:p w:rsidR="00513A0F" w:rsidRDefault="00513A0F">
      <w:pPr>
        <w:pStyle w:val="ConsPlusNormal"/>
        <w:jc w:val="right"/>
      </w:pPr>
      <w:r>
        <w:t>Чувашской Республики</w:t>
      </w:r>
    </w:p>
    <w:p w:rsidR="00513A0F" w:rsidRDefault="00513A0F">
      <w:pPr>
        <w:pStyle w:val="ConsPlusNormal"/>
        <w:jc w:val="right"/>
      </w:pPr>
      <w:r>
        <w:t>М.НОЗДРЯКОВ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sectPr w:rsidR="00513A0F" w:rsidSect="00AE44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A0F" w:rsidRDefault="00513A0F">
      <w:pPr>
        <w:pStyle w:val="ConsPlusNormal"/>
        <w:jc w:val="right"/>
        <w:outlineLvl w:val="0"/>
      </w:pPr>
      <w:r>
        <w:lastRenderedPageBreak/>
        <w:t>Утверждены</w:t>
      </w:r>
    </w:p>
    <w:p w:rsidR="00513A0F" w:rsidRDefault="00513A0F">
      <w:pPr>
        <w:pStyle w:val="ConsPlusNormal"/>
        <w:jc w:val="right"/>
      </w:pPr>
      <w:r>
        <w:t>постановлением</w:t>
      </w:r>
    </w:p>
    <w:p w:rsidR="00513A0F" w:rsidRDefault="00513A0F">
      <w:pPr>
        <w:pStyle w:val="ConsPlusNormal"/>
        <w:jc w:val="right"/>
      </w:pPr>
      <w:r>
        <w:t>Кабинета Министров</w:t>
      </w:r>
    </w:p>
    <w:p w:rsidR="00513A0F" w:rsidRDefault="00513A0F">
      <w:pPr>
        <w:pStyle w:val="ConsPlusNormal"/>
        <w:jc w:val="right"/>
      </w:pPr>
      <w:r>
        <w:t>Чувашской Республики</w:t>
      </w:r>
    </w:p>
    <w:p w:rsidR="00513A0F" w:rsidRDefault="00513A0F">
      <w:pPr>
        <w:pStyle w:val="ConsPlusNormal"/>
        <w:jc w:val="right"/>
      </w:pPr>
      <w:r>
        <w:t>от 04.09.2012 N 370</w:t>
      </w:r>
    </w:p>
    <w:p w:rsidR="00513A0F" w:rsidRDefault="00513A0F">
      <w:pPr>
        <w:pStyle w:val="ConsPlusNormal"/>
        <w:jc w:val="right"/>
      </w:pPr>
      <w:r>
        <w:t>(приложение N 1)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Title"/>
        <w:jc w:val="center"/>
      </w:pPr>
      <w:bookmarkStart w:id="1" w:name="P45"/>
      <w:bookmarkEnd w:id="1"/>
      <w:r>
        <w:t>НОРМАТИВЫ</w:t>
      </w:r>
    </w:p>
    <w:p w:rsidR="00513A0F" w:rsidRDefault="00513A0F">
      <w:pPr>
        <w:pStyle w:val="ConsPlusTitle"/>
        <w:jc w:val="center"/>
      </w:pPr>
      <w:r>
        <w:t>ПОТРЕБЛЕНИЯ КОММУНАЛЬНЫХ УСЛУГ ПО ХОЛОДНОМУ</w:t>
      </w:r>
    </w:p>
    <w:p w:rsidR="00513A0F" w:rsidRDefault="00513A0F">
      <w:pPr>
        <w:pStyle w:val="ConsPlusTitle"/>
        <w:jc w:val="center"/>
      </w:pPr>
      <w:r>
        <w:t>И ГОРЯЧЕМУ ВОДОСНАБЖЕНИЮ, ВОДООТВЕДЕНИЮ В ЖИЛЫХ ПОМЕЩЕНИЯХ</w:t>
      </w:r>
    </w:p>
    <w:p w:rsidR="00513A0F" w:rsidRDefault="00513A0F">
      <w:pPr>
        <w:pStyle w:val="ConsPlusTitle"/>
        <w:jc w:val="center"/>
      </w:pPr>
      <w:r>
        <w:t>НА ТЕРРИТОРИИ ЧУВАШСКОЙ РЕСПУБЛИКИ, ОПРЕДЕЛЕННЫЕ</w:t>
      </w:r>
    </w:p>
    <w:p w:rsidR="00513A0F" w:rsidRDefault="00513A0F">
      <w:pPr>
        <w:pStyle w:val="ConsPlusTitle"/>
        <w:jc w:val="center"/>
      </w:pPr>
      <w:r>
        <w:t>РАСЧЕТНЫМ МЕТОДОМ</w:t>
      </w:r>
    </w:p>
    <w:p w:rsidR="00513A0F" w:rsidRDefault="00513A0F">
      <w:pPr>
        <w:pStyle w:val="ConsPlusNormal"/>
        <w:jc w:val="center"/>
      </w:pPr>
      <w:r>
        <w:t>Список изменяющих документов</w:t>
      </w:r>
    </w:p>
    <w:p w:rsidR="00513A0F" w:rsidRDefault="00513A0F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513A0F" w:rsidRDefault="00513A0F">
      <w:pPr>
        <w:pStyle w:val="ConsPlusNormal"/>
        <w:jc w:val="center"/>
      </w:pPr>
      <w:r>
        <w:t xml:space="preserve">от 16.05.2013 </w:t>
      </w:r>
      <w:hyperlink r:id="rId22" w:history="1">
        <w:r>
          <w:rPr>
            <w:color w:val="0000FF"/>
          </w:rPr>
          <w:t>N 172</w:t>
        </w:r>
      </w:hyperlink>
      <w:r>
        <w:t xml:space="preserve">, от 28.01.2015 </w:t>
      </w:r>
      <w:hyperlink r:id="rId23" w:history="1">
        <w:r>
          <w:rPr>
            <w:color w:val="0000FF"/>
          </w:rPr>
          <w:t>N 7</w:t>
        </w:r>
      </w:hyperlink>
      <w:r>
        <w:t xml:space="preserve">, от 11.08.2016 </w:t>
      </w:r>
      <w:hyperlink r:id="rId24" w:history="1">
        <w:r>
          <w:rPr>
            <w:color w:val="0000FF"/>
          </w:rPr>
          <w:t>N 319</w:t>
        </w:r>
      </w:hyperlink>
      <w:r>
        <w:t>,</w:t>
      </w:r>
    </w:p>
    <w:p w:rsidR="00513A0F" w:rsidRDefault="00513A0F">
      <w:pPr>
        <w:pStyle w:val="ConsPlusNormal"/>
        <w:jc w:val="center"/>
      </w:pPr>
      <w:r>
        <w:t xml:space="preserve">от 24.05.2017 </w:t>
      </w:r>
      <w:hyperlink r:id="rId25" w:history="1">
        <w:r>
          <w:rPr>
            <w:color w:val="0000FF"/>
          </w:rPr>
          <w:t>N 203</w:t>
        </w:r>
      </w:hyperlink>
      <w:r>
        <w:t>)</w:t>
      </w:r>
    </w:p>
    <w:p w:rsidR="00513A0F" w:rsidRDefault="00513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417"/>
        <w:gridCol w:w="1417"/>
        <w:gridCol w:w="1417"/>
        <w:gridCol w:w="1417"/>
      </w:tblGrid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center"/>
            </w:pPr>
            <w:r>
              <w:t>Степень благоустройства многоквартирного дома</w:t>
            </w:r>
          </w:p>
        </w:tc>
        <w:tc>
          <w:tcPr>
            <w:tcW w:w="1417" w:type="dxa"/>
            <w:vMerge w:val="restart"/>
          </w:tcPr>
          <w:p w:rsidR="00513A0F" w:rsidRDefault="00513A0F">
            <w:pPr>
              <w:pStyle w:val="ConsPlusNormal"/>
              <w:jc w:val="center"/>
            </w:pPr>
            <w:r>
              <w:t>Этажность многоквартирных домов или жилых домов</w:t>
            </w:r>
          </w:p>
        </w:tc>
        <w:tc>
          <w:tcPr>
            <w:tcW w:w="4251" w:type="dxa"/>
            <w:gridSpan w:val="3"/>
          </w:tcPr>
          <w:p w:rsidR="00513A0F" w:rsidRDefault="00513A0F">
            <w:pPr>
              <w:pStyle w:val="ConsPlusNormal"/>
              <w:jc w:val="center"/>
            </w:pPr>
            <w:r>
              <w:t>Норматив потребления коммунальной услуги в жилых помещениях, куб. метров в месяц на 1 человека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холодное водоснабжение (ХВС)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горячее водоснабжение (ГВС)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</w:tr>
      <w:tr w:rsidR="00513A0F">
        <w:tc>
          <w:tcPr>
            <w:tcW w:w="10770" w:type="dxa"/>
            <w:gridSpan w:val="5"/>
          </w:tcPr>
          <w:p w:rsidR="00513A0F" w:rsidRDefault="00513A0F">
            <w:pPr>
              <w:pStyle w:val="ConsPlusNormal"/>
              <w:jc w:val="center"/>
              <w:outlineLvl w:val="1"/>
            </w:pPr>
            <w:r>
              <w:t>Климатическая зона "Алатырь" (г. Алатырь, Алатырский район)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 xml:space="preserve">В жилых домах и многоквартирных домах с </w:t>
            </w:r>
            <w:r>
              <w:lastRenderedPageBreak/>
              <w:t>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lastRenderedPageBreak/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горячим водоснабжением,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</w:tr>
      <w:tr w:rsidR="00513A0F">
        <w:tc>
          <w:tcPr>
            <w:tcW w:w="10770" w:type="dxa"/>
            <w:gridSpan w:val="5"/>
          </w:tcPr>
          <w:p w:rsidR="00513A0F" w:rsidRDefault="00513A0F">
            <w:pPr>
              <w:pStyle w:val="ConsPlusNormal"/>
              <w:jc w:val="center"/>
              <w:outlineLvl w:val="1"/>
            </w:pPr>
            <w:r>
              <w:lastRenderedPageBreak/>
              <w:t xml:space="preserve">Климатическая зона "Батырево" (Батыревский, </w:t>
            </w:r>
            <w:proofErr w:type="gramStart"/>
            <w:r>
              <w:t>Комсомольский</w:t>
            </w:r>
            <w:proofErr w:type="gramEnd"/>
            <w:r>
              <w:t>, Шемуршинский, Яльчикский районы)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10770" w:type="dxa"/>
            <w:gridSpan w:val="5"/>
          </w:tcPr>
          <w:p w:rsidR="00513A0F" w:rsidRDefault="00513A0F">
            <w:pPr>
              <w:pStyle w:val="ConsPlusNormal"/>
              <w:jc w:val="center"/>
              <w:outlineLvl w:val="1"/>
            </w:pPr>
            <w:r>
              <w:t>Климатическая зона "Порецкое" (г. Шумерля, Шумерлинский, Порецкий районы)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 xml:space="preserve">В жилых домах и многоквартирных домах с водопроводом, без ванн, без канализации (ХВС без ванн, </w:t>
            </w:r>
            <w:r>
              <w:lastRenderedPageBreak/>
              <w:t>с мойкой кухонной, раковиной,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lastRenderedPageBreak/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душами без ванн, с канализацией (ХВС и ГВС, с душем без ванн,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6,765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7,364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</w:tr>
      <w:tr w:rsidR="00513A0F">
        <w:tc>
          <w:tcPr>
            <w:tcW w:w="10770" w:type="dxa"/>
            <w:gridSpan w:val="5"/>
          </w:tcPr>
          <w:p w:rsidR="00513A0F" w:rsidRDefault="00513A0F">
            <w:pPr>
              <w:pStyle w:val="ConsPlusNormal"/>
              <w:jc w:val="center"/>
              <w:outlineLvl w:val="1"/>
            </w:pPr>
            <w:r>
              <w:t>Климатическая зона "Канаш" (г. Канаш, Аликовский, Вурнарский, Ибресинский, Канашский, Козловский, Урмарский, Янтиковский районы)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 xml:space="preserve">В жилых домах и многоквартирных домах с водопроводом, при наличии ванн, с канализацией, с </w:t>
            </w:r>
            <w:r>
              <w:lastRenderedPageBreak/>
              <w:t>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4,570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4,570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4,570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 xml:space="preserve">В многоквартирных домах коммунального типа с водопроводом, централизованным горячим водоснабжением, с общими кухнями, блоками душевых на этажах при жилых комнатах в каждой секции, с </w:t>
            </w:r>
            <w:r>
              <w:lastRenderedPageBreak/>
              <w:t>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10770" w:type="dxa"/>
            <w:gridSpan w:val="5"/>
          </w:tcPr>
          <w:p w:rsidR="00513A0F" w:rsidRDefault="00513A0F">
            <w:pPr>
              <w:pStyle w:val="ConsPlusNormal"/>
              <w:jc w:val="center"/>
              <w:outlineLvl w:val="1"/>
            </w:pPr>
            <w:r>
              <w:lastRenderedPageBreak/>
              <w:t>Климатическая зона "Чебоксары" (гг. Чебоксары, Новочебоксарск, Красноармейский, Красночетайский, Мариинско-Посадский, Моргаушский, Цивильский, Чебоксарский и Ядринский районы)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3,248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4,029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 xml:space="preserve">В жилых домах и многоквартирных домах с водопроводом, при наличии ванн, с канализацией, с </w:t>
            </w:r>
            <w:r>
              <w:lastRenderedPageBreak/>
              <w:t>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ГВС, душами без ванн, с канализацией (ХВС и ГВС, с душем без ванн,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4,162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душами без ванн, с канализацией, с водонагревом различного типа (ХВС, с душем без ванн,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6,764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жилых домах и многоквартирных домах с водопроводом, централизованным горячим водоснабжением,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4,435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7,363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2,600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2,886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4,571</w:t>
            </w:r>
          </w:p>
        </w:tc>
      </w:tr>
      <w:tr w:rsidR="00513A0F">
        <w:tc>
          <w:tcPr>
            <w:tcW w:w="5102" w:type="dxa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общими душевыми, столовыми и прачечными,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2,923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1,741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4,664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 xml:space="preserve">В многоквартирных домах коммунального типа с водопроводом, централизованным горячим </w:t>
            </w:r>
            <w:r>
              <w:lastRenderedPageBreak/>
              <w:t>водоснабжением,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3,355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1,944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5,299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5,298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водонагревом различного типа (ХВС, с блоками душевых на этажах при жилых комнатах в каждой секции, с мойкой кухонной, раковиной,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>В многоквартирных домах коммунального типа с водопроводом, централизованным горячим водоснабжением, с общими кухнями, с душевыми при всех жилых комнатах, с канализацией (ХВС и ГВС, с душевыми при всех жилых комнатах, с мойкой кухонной, раковиной, канализацией)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4,125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2,546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 w:val="restart"/>
          </w:tcPr>
          <w:p w:rsidR="00513A0F" w:rsidRDefault="00513A0F">
            <w:pPr>
              <w:pStyle w:val="ConsPlusNormal"/>
              <w:jc w:val="both"/>
            </w:pPr>
            <w:r>
              <w:t xml:space="preserve">В многоквартирных домах коммунального типа с </w:t>
            </w:r>
            <w:r>
              <w:lastRenderedPageBreak/>
              <w:t>водопроводом, с общими кухнями, с душевыми при всех жилых комнатах, с канализацией, с водонагревом различного типа (ХВС, с душевыми при всех жилых комнатах, с мойкой кухонной, раковиной, с канализацией, с водонагревом различного типа)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  <w:vMerge w:val="restart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  <w:tr w:rsidR="00513A0F">
        <w:tc>
          <w:tcPr>
            <w:tcW w:w="5102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  <w:tc>
          <w:tcPr>
            <w:tcW w:w="1417" w:type="dxa"/>
            <w:vMerge/>
          </w:tcPr>
          <w:p w:rsidR="00513A0F" w:rsidRDefault="00513A0F"/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6,671</w:t>
            </w:r>
          </w:p>
        </w:tc>
      </w:tr>
    </w:tbl>
    <w:p w:rsidR="00513A0F" w:rsidRDefault="00513A0F">
      <w:pPr>
        <w:sectPr w:rsidR="00513A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ind w:firstLine="540"/>
        <w:jc w:val="both"/>
      </w:pPr>
      <w:r>
        <w:t>Примечания. 1. К многоквартирным домам коммунального типа отнесены общежития, многоквартирные дома коридорного, секционного и гостиничного типа (с наличием общих кухонь, туалетов, блоков душевых), а также общежития квартирного типа.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 xml:space="preserve">2. Для жилых домов и многоквартирных домов </w:t>
      </w:r>
      <w:proofErr w:type="gramStart"/>
      <w:r>
        <w:t>с водопользованием из водоразборных колонок норматив потребления коммунальной услуги по холодному водоснабжению в жилых помещениях рассчитан в соответствии</w:t>
      </w:r>
      <w:proofErr w:type="gramEnd"/>
      <w:r>
        <w:t xml:space="preserve"> со СНиП 2.04.02-84 "Водоснабжение. Наружные сети и сооружения" и составляет 1,216 куб. метра в месяц на 1 человека.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 xml:space="preserve">3 - 4.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319.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right"/>
        <w:outlineLvl w:val="0"/>
      </w:pPr>
      <w:r>
        <w:t>Утвержден</w:t>
      </w:r>
    </w:p>
    <w:p w:rsidR="00513A0F" w:rsidRDefault="00513A0F">
      <w:pPr>
        <w:pStyle w:val="ConsPlusNormal"/>
        <w:jc w:val="right"/>
      </w:pPr>
      <w:r>
        <w:t>постановлением</w:t>
      </w:r>
    </w:p>
    <w:p w:rsidR="00513A0F" w:rsidRDefault="00513A0F">
      <w:pPr>
        <w:pStyle w:val="ConsPlusNormal"/>
        <w:jc w:val="right"/>
      </w:pPr>
      <w:r>
        <w:t>Кабинета Министров</w:t>
      </w:r>
    </w:p>
    <w:p w:rsidR="00513A0F" w:rsidRDefault="00513A0F">
      <w:pPr>
        <w:pStyle w:val="ConsPlusNormal"/>
        <w:jc w:val="right"/>
      </w:pPr>
      <w:r>
        <w:t>Чувашской Республики</w:t>
      </w:r>
    </w:p>
    <w:p w:rsidR="00513A0F" w:rsidRDefault="00513A0F">
      <w:pPr>
        <w:pStyle w:val="ConsPlusNormal"/>
        <w:jc w:val="right"/>
      </w:pPr>
      <w:r>
        <w:t>от 04.09.2012 N 370</w:t>
      </w:r>
    </w:p>
    <w:p w:rsidR="00513A0F" w:rsidRDefault="00513A0F">
      <w:pPr>
        <w:pStyle w:val="ConsPlusNormal"/>
        <w:jc w:val="right"/>
      </w:pPr>
      <w:r>
        <w:t>(приложение N 2)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Title"/>
        <w:jc w:val="center"/>
      </w:pPr>
      <w:bookmarkStart w:id="2" w:name="P860"/>
      <w:bookmarkEnd w:id="2"/>
      <w:r>
        <w:t>НОРМАТИВ</w:t>
      </w:r>
    </w:p>
    <w:p w:rsidR="00513A0F" w:rsidRDefault="00513A0F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513A0F" w:rsidRDefault="00513A0F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513A0F" w:rsidRDefault="00513A0F">
      <w:pPr>
        <w:pStyle w:val="ConsPlusTitle"/>
        <w:jc w:val="center"/>
      </w:pPr>
      <w:r>
        <w:t>ДЛЯ ПОЛИВА ЗЕМЕЛЬНОГО УЧАСТКА НА ТЕРРИТОРИИ</w:t>
      </w:r>
    </w:p>
    <w:p w:rsidR="00513A0F" w:rsidRDefault="00513A0F">
      <w:pPr>
        <w:pStyle w:val="ConsPlusTitle"/>
        <w:jc w:val="center"/>
      </w:pPr>
      <w:r>
        <w:t xml:space="preserve">ЧУВАШСКОЙ РЕСПУБЛИКИ, </w:t>
      </w:r>
      <w:proofErr w:type="gramStart"/>
      <w:r>
        <w:t>ОПРЕДЕЛЕННЫЙ</w:t>
      </w:r>
      <w:proofErr w:type="gramEnd"/>
      <w:r>
        <w:t xml:space="preserve"> РАСЧЕТНЫМ МЕТОДОМ </w:t>
      </w:r>
      <w:hyperlink w:anchor="P882" w:history="1">
        <w:r>
          <w:rPr>
            <w:color w:val="0000FF"/>
          </w:rPr>
          <w:t>&lt;*&gt;</w:t>
        </w:r>
      </w:hyperlink>
    </w:p>
    <w:p w:rsidR="00513A0F" w:rsidRDefault="00513A0F">
      <w:pPr>
        <w:pStyle w:val="ConsPlusNormal"/>
        <w:jc w:val="center"/>
      </w:pPr>
      <w:r>
        <w:t>Список изменяющих документов</w:t>
      </w:r>
    </w:p>
    <w:p w:rsidR="00513A0F" w:rsidRDefault="00513A0F">
      <w:pPr>
        <w:pStyle w:val="ConsPlusNormal"/>
        <w:jc w:val="center"/>
      </w:pPr>
      <w:proofErr w:type="gramStart"/>
      <w:r>
        <w:t xml:space="preserve">(в ред. Постановлений Кабинета Министров ЧР от 28.01.2015 </w:t>
      </w:r>
      <w:hyperlink r:id="rId27" w:history="1">
        <w:r>
          <w:rPr>
            <w:color w:val="0000FF"/>
          </w:rPr>
          <w:t>N 7</w:t>
        </w:r>
      </w:hyperlink>
      <w:r>
        <w:t>,</w:t>
      </w:r>
      <w:proofErr w:type="gramEnd"/>
    </w:p>
    <w:p w:rsidR="00513A0F" w:rsidRDefault="00513A0F">
      <w:pPr>
        <w:pStyle w:val="ConsPlusNormal"/>
        <w:jc w:val="center"/>
      </w:pPr>
      <w:r>
        <w:t xml:space="preserve">от 11.08.2016 </w:t>
      </w:r>
      <w:hyperlink r:id="rId28" w:history="1">
        <w:r>
          <w:rPr>
            <w:color w:val="0000FF"/>
          </w:rPr>
          <w:t>N 319</w:t>
        </w:r>
      </w:hyperlink>
      <w:r>
        <w:t>)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right"/>
      </w:pPr>
      <w:r>
        <w:t>(куб. метров на 1 кв. метр земельного участка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513A0F">
        <w:tc>
          <w:tcPr>
            <w:tcW w:w="4535" w:type="dxa"/>
            <w:vMerge w:val="restart"/>
          </w:tcPr>
          <w:p w:rsidR="00513A0F" w:rsidRDefault="00513A0F">
            <w:pPr>
              <w:pStyle w:val="ConsPlusNormal"/>
              <w:jc w:val="center"/>
            </w:pPr>
            <w:r>
              <w:t>Направление использования</w:t>
            </w:r>
          </w:p>
        </w:tc>
        <w:tc>
          <w:tcPr>
            <w:tcW w:w="5102" w:type="dxa"/>
            <w:gridSpan w:val="2"/>
          </w:tcPr>
          <w:p w:rsidR="00513A0F" w:rsidRDefault="00513A0F">
            <w:pPr>
              <w:pStyle w:val="ConsPlusNormal"/>
              <w:jc w:val="center"/>
            </w:pPr>
            <w:r>
              <w:t>Норматив потребления при поливе</w:t>
            </w:r>
          </w:p>
        </w:tc>
      </w:tr>
      <w:tr w:rsidR="00513A0F">
        <w:tc>
          <w:tcPr>
            <w:tcW w:w="4535" w:type="dxa"/>
            <w:vMerge/>
          </w:tcPr>
          <w:p w:rsidR="00513A0F" w:rsidRDefault="00513A0F"/>
        </w:tc>
        <w:tc>
          <w:tcPr>
            <w:tcW w:w="2551" w:type="dxa"/>
          </w:tcPr>
          <w:p w:rsidR="00513A0F" w:rsidRDefault="00513A0F">
            <w:pPr>
              <w:pStyle w:val="ConsPlusNormal"/>
              <w:jc w:val="center"/>
            </w:pPr>
            <w:r>
              <w:t xml:space="preserve">ручным методом </w:t>
            </w:r>
            <w:hyperlink w:anchor="P88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:rsidR="00513A0F" w:rsidRDefault="00513A0F">
            <w:pPr>
              <w:pStyle w:val="ConsPlusNormal"/>
              <w:jc w:val="center"/>
            </w:pPr>
            <w:r>
              <w:t xml:space="preserve">дождевальным методом </w:t>
            </w:r>
            <w:hyperlink w:anchor="P88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513A0F">
        <w:tc>
          <w:tcPr>
            <w:tcW w:w="4535" w:type="dxa"/>
          </w:tcPr>
          <w:p w:rsidR="00513A0F" w:rsidRDefault="00513A0F">
            <w:pPr>
              <w:pStyle w:val="ConsPlusNormal"/>
              <w:jc w:val="both"/>
            </w:pPr>
            <w:r>
              <w:t>Полив сельскохозяйственных культур и полив цветников</w:t>
            </w:r>
          </w:p>
        </w:tc>
        <w:tc>
          <w:tcPr>
            <w:tcW w:w="2551" w:type="dxa"/>
          </w:tcPr>
          <w:p w:rsidR="00513A0F" w:rsidRDefault="00513A0F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2551" w:type="dxa"/>
          </w:tcPr>
          <w:p w:rsidR="00513A0F" w:rsidRDefault="00513A0F">
            <w:pPr>
              <w:pStyle w:val="ConsPlusNormal"/>
              <w:jc w:val="center"/>
            </w:pPr>
            <w:r>
              <w:t>0,070</w:t>
            </w:r>
          </w:p>
        </w:tc>
      </w:tr>
      <w:tr w:rsidR="00513A0F">
        <w:tc>
          <w:tcPr>
            <w:tcW w:w="4535" w:type="dxa"/>
          </w:tcPr>
          <w:p w:rsidR="00513A0F" w:rsidRDefault="00513A0F">
            <w:pPr>
              <w:pStyle w:val="ConsPlusNormal"/>
              <w:jc w:val="both"/>
            </w:pPr>
            <w:r>
              <w:t>Полив зеленых насаждений (садов)</w:t>
            </w:r>
          </w:p>
        </w:tc>
        <w:tc>
          <w:tcPr>
            <w:tcW w:w="2551" w:type="dxa"/>
          </w:tcPr>
          <w:p w:rsidR="00513A0F" w:rsidRDefault="00513A0F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2551" w:type="dxa"/>
          </w:tcPr>
          <w:p w:rsidR="00513A0F" w:rsidRDefault="00513A0F">
            <w:pPr>
              <w:pStyle w:val="ConsPlusNormal"/>
              <w:jc w:val="center"/>
            </w:pPr>
            <w:r>
              <w:t>0,080</w:t>
            </w:r>
          </w:p>
        </w:tc>
      </w:tr>
    </w:tbl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ind w:firstLine="540"/>
        <w:jc w:val="both"/>
      </w:pPr>
      <w:r>
        <w:t>--------------------------------</w:t>
      </w:r>
    </w:p>
    <w:p w:rsidR="00513A0F" w:rsidRDefault="00513A0F">
      <w:pPr>
        <w:pStyle w:val="ConsPlusNormal"/>
        <w:spacing w:before="200"/>
        <w:ind w:firstLine="540"/>
        <w:jc w:val="both"/>
      </w:pPr>
      <w:bookmarkStart w:id="3" w:name="P882"/>
      <w:bookmarkEnd w:id="3"/>
      <w:r>
        <w:t>&lt;*&gt; Норматив коммунальной услуги по холодному водоснабжению при использовании земельного участка и надворных построек для полива земельного участка для населения, проживающего на территории Чувашской Республики, определенный расчетным методом, применяется в период полива с 15 мая по 15 августа.</w:t>
      </w:r>
    </w:p>
    <w:p w:rsidR="00513A0F" w:rsidRDefault="00513A0F">
      <w:pPr>
        <w:pStyle w:val="ConsPlusNormal"/>
        <w:spacing w:before="200"/>
        <w:ind w:firstLine="540"/>
        <w:jc w:val="both"/>
      </w:pPr>
      <w:bookmarkStart w:id="4" w:name="P883"/>
      <w:bookmarkEnd w:id="4"/>
      <w:r>
        <w:t>&lt;**&gt; Полив из водоразборной колонки (при отсутствии воды в доме).</w:t>
      </w:r>
    </w:p>
    <w:p w:rsidR="00513A0F" w:rsidRDefault="00513A0F">
      <w:pPr>
        <w:pStyle w:val="ConsPlusNormal"/>
        <w:spacing w:before="200"/>
        <w:ind w:firstLine="540"/>
        <w:jc w:val="both"/>
      </w:pPr>
      <w:bookmarkStart w:id="5" w:name="P884"/>
      <w:bookmarkEnd w:id="5"/>
      <w:r>
        <w:t>&lt;***&gt; Полив при наличии воды в доме или летнего водопровода.</w:t>
      </w:r>
    </w:p>
    <w:p w:rsidR="00513A0F" w:rsidRDefault="00513A0F">
      <w:pPr>
        <w:pStyle w:val="ConsPlusNormal"/>
        <w:spacing w:before="200"/>
        <w:ind w:firstLine="540"/>
        <w:jc w:val="both"/>
      </w:pPr>
      <w:r>
        <w:t xml:space="preserve">Примечание утратило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319.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right"/>
        <w:outlineLvl w:val="0"/>
      </w:pPr>
      <w:r>
        <w:t>Утвержден</w:t>
      </w:r>
    </w:p>
    <w:p w:rsidR="00513A0F" w:rsidRDefault="00513A0F">
      <w:pPr>
        <w:pStyle w:val="ConsPlusNormal"/>
        <w:jc w:val="right"/>
      </w:pPr>
      <w:r>
        <w:t>постановлением</w:t>
      </w:r>
    </w:p>
    <w:p w:rsidR="00513A0F" w:rsidRDefault="00513A0F">
      <w:pPr>
        <w:pStyle w:val="ConsPlusNormal"/>
        <w:jc w:val="right"/>
      </w:pPr>
      <w:r>
        <w:t>Кабинета Министров</w:t>
      </w:r>
    </w:p>
    <w:p w:rsidR="00513A0F" w:rsidRDefault="00513A0F">
      <w:pPr>
        <w:pStyle w:val="ConsPlusNormal"/>
        <w:jc w:val="right"/>
      </w:pPr>
      <w:r>
        <w:t>Чувашской Республики</w:t>
      </w:r>
    </w:p>
    <w:p w:rsidR="00513A0F" w:rsidRDefault="00513A0F">
      <w:pPr>
        <w:pStyle w:val="ConsPlusNormal"/>
        <w:jc w:val="right"/>
      </w:pPr>
      <w:r>
        <w:t>от 04.09.2012 N 370</w:t>
      </w:r>
    </w:p>
    <w:p w:rsidR="00513A0F" w:rsidRDefault="00513A0F">
      <w:pPr>
        <w:pStyle w:val="ConsPlusNormal"/>
        <w:jc w:val="right"/>
      </w:pPr>
      <w:r>
        <w:t>(приложение N 3)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Title"/>
        <w:jc w:val="center"/>
      </w:pPr>
      <w:bookmarkStart w:id="6" w:name="P898"/>
      <w:bookmarkEnd w:id="6"/>
      <w:r>
        <w:t>НОРМАТИВ</w:t>
      </w:r>
    </w:p>
    <w:p w:rsidR="00513A0F" w:rsidRDefault="00513A0F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513A0F" w:rsidRDefault="00513A0F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513A0F" w:rsidRDefault="00513A0F">
      <w:pPr>
        <w:pStyle w:val="ConsPlusTitle"/>
        <w:jc w:val="center"/>
      </w:pPr>
      <w:r>
        <w:t>ДЛЯ ВОДОСНАБЖЕНИЯ И ПРИГОТОВЛЕНИЯ ПИЩИ</w:t>
      </w:r>
    </w:p>
    <w:p w:rsidR="00513A0F" w:rsidRDefault="00513A0F">
      <w:pPr>
        <w:pStyle w:val="ConsPlusTitle"/>
        <w:jc w:val="center"/>
      </w:pPr>
      <w:r>
        <w:t>ДЛЯ СЕЛЬСКОХОЗЯЙСТВЕННЫХ ЖИВОТНЫХ НА ТЕРРИТОРИИ</w:t>
      </w:r>
    </w:p>
    <w:p w:rsidR="00513A0F" w:rsidRDefault="00513A0F">
      <w:pPr>
        <w:pStyle w:val="ConsPlusTitle"/>
        <w:jc w:val="center"/>
      </w:pPr>
      <w:r>
        <w:t xml:space="preserve">ЧУВАШСКОЙ РЕСПУБЛИКИ, </w:t>
      </w:r>
      <w:proofErr w:type="gramStart"/>
      <w:r>
        <w:t>ОПРЕДЕЛЕННЫЙ</w:t>
      </w:r>
      <w:proofErr w:type="gramEnd"/>
      <w:r>
        <w:t xml:space="preserve"> РАСЧЕТНЫМ МЕТОДОМ</w:t>
      </w:r>
    </w:p>
    <w:p w:rsidR="00513A0F" w:rsidRDefault="00513A0F">
      <w:pPr>
        <w:pStyle w:val="ConsPlusNormal"/>
        <w:jc w:val="center"/>
      </w:pPr>
      <w:r>
        <w:t>Список изменяющих документов</w:t>
      </w:r>
    </w:p>
    <w:p w:rsidR="00513A0F" w:rsidRDefault="00513A0F">
      <w:pPr>
        <w:pStyle w:val="ConsPlusNormal"/>
        <w:jc w:val="center"/>
      </w:pPr>
      <w:proofErr w:type="gramStart"/>
      <w:r>
        <w:t xml:space="preserve">(в ред. Постановлений Кабинета Министров ЧР от 28.01.2015 </w:t>
      </w:r>
      <w:hyperlink r:id="rId30" w:history="1">
        <w:r>
          <w:rPr>
            <w:color w:val="0000FF"/>
          </w:rPr>
          <w:t>N 7</w:t>
        </w:r>
      </w:hyperlink>
      <w:r>
        <w:t>,</w:t>
      </w:r>
      <w:proofErr w:type="gramEnd"/>
    </w:p>
    <w:p w:rsidR="00513A0F" w:rsidRDefault="00513A0F">
      <w:pPr>
        <w:pStyle w:val="ConsPlusNormal"/>
        <w:jc w:val="center"/>
      </w:pPr>
      <w:r>
        <w:t xml:space="preserve">от 11.08.2016 </w:t>
      </w:r>
      <w:hyperlink r:id="rId31" w:history="1">
        <w:r>
          <w:rPr>
            <w:color w:val="0000FF"/>
          </w:rPr>
          <w:t>N 319</w:t>
        </w:r>
      </w:hyperlink>
      <w:r>
        <w:t>)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right"/>
      </w:pPr>
      <w:r>
        <w:t>(куб. метров на 1 голову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40"/>
      </w:tblGrid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center"/>
            </w:pPr>
            <w:r>
              <w:t>Категория животных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Крупный рогатый скот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2,254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Молодняк крупного рогатого скота в возрасте до 18 месяцев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0,798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lastRenderedPageBreak/>
              <w:t>Лошади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1,938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Свиньи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0,507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Козы, овцы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0,147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Ягнята, козлята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0,065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Кролики, норки, соболи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0,091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Куры, индейки, цесарки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0,010</w:t>
            </w:r>
          </w:p>
        </w:tc>
      </w:tr>
      <w:tr w:rsidR="00513A0F">
        <w:tc>
          <w:tcPr>
            <w:tcW w:w="6973" w:type="dxa"/>
          </w:tcPr>
          <w:p w:rsidR="00513A0F" w:rsidRDefault="00513A0F">
            <w:pPr>
              <w:pStyle w:val="ConsPlusNormal"/>
              <w:jc w:val="both"/>
            </w:pPr>
            <w:r>
              <w:t>Утки, гуси</w:t>
            </w:r>
          </w:p>
        </w:tc>
        <w:tc>
          <w:tcPr>
            <w:tcW w:w="2640" w:type="dxa"/>
          </w:tcPr>
          <w:p w:rsidR="00513A0F" w:rsidRDefault="00513A0F">
            <w:pPr>
              <w:pStyle w:val="ConsPlusNormal"/>
              <w:jc w:val="center"/>
            </w:pPr>
            <w:r>
              <w:t>0,045</w:t>
            </w:r>
          </w:p>
        </w:tc>
      </w:tr>
    </w:tbl>
    <w:p w:rsidR="00513A0F" w:rsidRDefault="00513A0F">
      <w:pPr>
        <w:sectPr w:rsidR="00513A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ind w:firstLine="540"/>
        <w:jc w:val="both"/>
      </w:pPr>
      <w:r>
        <w:t xml:space="preserve">Примечание утратило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11.08.2016 N 319.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right"/>
        <w:outlineLvl w:val="0"/>
      </w:pPr>
      <w:r>
        <w:t>Приложение N 4</w:t>
      </w:r>
    </w:p>
    <w:p w:rsidR="00513A0F" w:rsidRDefault="00513A0F">
      <w:pPr>
        <w:pStyle w:val="ConsPlusNormal"/>
        <w:jc w:val="right"/>
      </w:pPr>
      <w:r>
        <w:t>к постановлению</w:t>
      </w:r>
    </w:p>
    <w:p w:rsidR="00513A0F" w:rsidRDefault="00513A0F">
      <w:pPr>
        <w:pStyle w:val="ConsPlusNormal"/>
        <w:jc w:val="right"/>
      </w:pPr>
      <w:r>
        <w:t>Кабинета Министров</w:t>
      </w:r>
    </w:p>
    <w:p w:rsidR="00513A0F" w:rsidRDefault="00513A0F">
      <w:pPr>
        <w:pStyle w:val="ConsPlusNormal"/>
        <w:jc w:val="right"/>
      </w:pPr>
      <w:r>
        <w:t>Чувашской Республики</w:t>
      </w:r>
    </w:p>
    <w:p w:rsidR="00513A0F" w:rsidRDefault="00513A0F">
      <w:pPr>
        <w:pStyle w:val="ConsPlusNormal"/>
        <w:jc w:val="right"/>
      </w:pPr>
      <w:r>
        <w:t>от 04.09.2012 N 370</w:t>
      </w: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Title"/>
        <w:jc w:val="center"/>
      </w:pPr>
      <w:bookmarkStart w:id="7" w:name="P942"/>
      <w:bookmarkEnd w:id="7"/>
      <w:r>
        <w:t>НОРМАТИВЫ</w:t>
      </w:r>
    </w:p>
    <w:p w:rsidR="00513A0F" w:rsidRDefault="00513A0F">
      <w:pPr>
        <w:pStyle w:val="ConsPlusTitle"/>
        <w:jc w:val="center"/>
      </w:pPr>
      <w:r>
        <w:t>ПОТРЕБЛЕНИЯ ХОЛОДНОЙ ВОДЫ, ГОРЯЧЕЙ ВОДЫ, ОТВЕДЕНИЯ</w:t>
      </w:r>
    </w:p>
    <w:p w:rsidR="00513A0F" w:rsidRDefault="00513A0F">
      <w:pPr>
        <w:pStyle w:val="ConsPlusTitle"/>
        <w:jc w:val="center"/>
      </w:pPr>
      <w:r>
        <w:t>СТОЧНЫХ ВОД В ЦЕЛЯХ СОДЕРЖАНИЯ ОБЩЕГО ИМУЩЕСТВА</w:t>
      </w:r>
    </w:p>
    <w:p w:rsidR="00513A0F" w:rsidRDefault="00513A0F">
      <w:pPr>
        <w:pStyle w:val="ConsPlusTitle"/>
        <w:jc w:val="center"/>
      </w:pPr>
      <w:r>
        <w:t>В МНОГОКВАРТИРНОМ ДОМЕ НА ТЕРРИТОРИИ ЧУВАШСКОЙ РЕСПУБЛИКИ,</w:t>
      </w:r>
    </w:p>
    <w:p w:rsidR="00513A0F" w:rsidRDefault="00513A0F">
      <w:pPr>
        <w:pStyle w:val="ConsPlusTitle"/>
        <w:jc w:val="center"/>
      </w:pPr>
      <w:proofErr w:type="gramStart"/>
      <w:r>
        <w:t>ОПРЕДЕЛЕННЫЕ</w:t>
      </w:r>
      <w:proofErr w:type="gramEnd"/>
      <w:r>
        <w:t xml:space="preserve"> РАСЧЕТНЫМ МЕТОДОМ</w:t>
      </w:r>
    </w:p>
    <w:p w:rsidR="00513A0F" w:rsidRDefault="00513A0F">
      <w:pPr>
        <w:pStyle w:val="ConsPlusNormal"/>
        <w:jc w:val="center"/>
      </w:pPr>
      <w:r>
        <w:t>Список изменяющих документов</w:t>
      </w:r>
    </w:p>
    <w:p w:rsidR="00513A0F" w:rsidRDefault="00513A0F">
      <w:pPr>
        <w:pStyle w:val="ConsPlusNormal"/>
        <w:jc w:val="center"/>
      </w:pPr>
      <w:r>
        <w:t>(</w:t>
      </w:r>
      <w:proofErr w:type="gramStart"/>
      <w:r>
        <w:t>введены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24.05.2017 N 203)</w:t>
      </w:r>
    </w:p>
    <w:p w:rsidR="00513A0F" w:rsidRDefault="00513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077"/>
        <w:gridCol w:w="1247"/>
        <w:gridCol w:w="1417"/>
        <w:gridCol w:w="1417"/>
        <w:gridCol w:w="1343"/>
      </w:tblGrid>
      <w:tr w:rsidR="00513A0F">
        <w:tc>
          <w:tcPr>
            <w:tcW w:w="2551" w:type="dxa"/>
            <w:tcBorders>
              <w:lef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077" w:type="dxa"/>
          </w:tcPr>
          <w:p w:rsidR="00513A0F" w:rsidRDefault="00513A0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Норматив потребления горячей воды в целях содержания общего имущества в многоквартирном доме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Норматив отведения сточных вод в целях содержания общего имущества в многоквартирном доме</w:t>
            </w:r>
          </w:p>
        </w:tc>
      </w:tr>
      <w:tr w:rsidR="00513A0F">
        <w:tc>
          <w:tcPr>
            <w:tcW w:w="2551" w:type="dxa"/>
            <w:tcBorders>
              <w:lef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13A0F" w:rsidRDefault="00513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6</w:t>
            </w:r>
          </w:p>
        </w:tc>
      </w:tr>
      <w:tr w:rsidR="00513A0F">
        <w:tc>
          <w:tcPr>
            <w:tcW w:w="2551" w:type="dxa"/>
            <w:vMerge w:val="restart"/>
            <w:tcBorders>
              <w:left w:val="nil"/>
            </w:tcBorders>
          </w:tcPr>
          <w:p w:rsidR="00513A0F" w:rsidRDefault="00513A0F">
            <w:pPr>
              <w:pStyle w:val="ConsPlusNormal"/>
              <w:jc w:val="both"/>
            </w:pPr>
            <w: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077" w:type="dxa"/>
            <w:vMerge w:val="restart"/>
          </w:tcPr>
          <w:p w:rsidR="00513A0F" w:rsidRDefault="00513A0F">
            <w:pPr>
              <w:pStyle w:val="ConsPlusNormal"/>
              <w:jc w:val="center"/>
            </w:pPr>
            <w:r>
              <w:t>куб. метров в месяц на кв. метр общей площади</w:t>
            </w:r>
          </w:p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0,080</w:t>
            </w:r>
          </w:p>
        </w:tc>
      </w:tr>
      <w:tr w:rsidR="00513A0F">
        <w:tc>
          <w:tcPr>
            <w:tcW w:w="2551" w:type="dxa"/>
            <w:vMerge/>
            <w:tcBorders>
              <w:left w:val="nil"/>
            </w:tcBorders>
          </w:tcPr>
          <w:p w:rsidR="00513A0F" w:rsidRDefault="00513A0F"/>
        </w:tc>
        <w:tc>
          <w:tcPr>
            <w:tcW w:w="1077" w:type="dxa"/>
            <w:vMerge/>
          </w:tcPr>
          <w:p w:rsidR="00513A0F" w:rsidRDefault="00513A0F"/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0,074</w:t>
            </w:r>
          </w:p>
        </w:tc>
      </w:tr>
      <w:tr w:rsidR="00513A0F">
        <w:tc>
          <w:tcPr>
            <w:tcW w:w="2551" w:type="dxa"/>
            <w:vMerge/>
            <w:tcBorders>
              <w:left w:val="nil"/>
            </w:tcBorders>
          </w:tcPr>
          <w:p w:rsidR="00513A0F" w:rsidRDefault="00513A0F"/>
        </w:tc>
        <w:tc>
          <w:tcPr>
            <w:tcW w:w="1077" w:type="dxa"/>
            <w:vMerge/>
          </w:tcPr>
          <w:p w:rsidR="00513A0F" w:rsidRDefault="00513A0F"/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0,048</w:t>
            </w:r>
          </w:p>
        </w:tc>
      </w:tr>
      <w:tr w:rsidR="00513A0F">
        <w:tc>
          <w:tcPr>
            <w:tcW w:w="2551" w:type="dxa"/>
            <w:vMerge/>
            <w:tcBorders>
              <w:left w:val="nil"/>
            </w:tcBorders>
          </w:tcPr>
          <w:p w:rsidR="00513A0F" w:rsidRDefault="00513A0F"/>
        </w:tc>
        <w:tc>
          <w:tcPr>
            <w:tcW w:w="1077" w:type="dxa"/>
            <w:vMerge/>
          </w:tcPr>
          <w:p w:rsidR="00513A0F" w:rsidRDefault="00513A0F"/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0,040</w:t>
            </w:r>
          </w:p>
        </w:tc>
      </w:tr>
      <w:tr w:rsidR="00513A0F">
        <w:tc>
          <w:tcPr>
            <w:tcW w:w="2551" w:type="dxa"/>
            <w:vMerge w:val="restart"/>
            <w:tcBorders>
              <w:left w:val="nil"/>
            </w:tcBorders>
          </w:tcPr>
          <w:p w:rsidR="00513A0F" w:rsidRDefault="00513A0F">
            <w:pPr>
              <w:pStyle w:val="ConsPlusNormal"/>
              <w:jc w:val="both"/>
            </w:pPr>
            <w: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077" w:type="dxa"/>
            <w:vMerge w:val="restart"/>
          </w:tcPr>
          <w:p w:rsidR="00513A0F" w:rsidRDefault="00513A0F">
            <w:pPr>
              <w:pStyle w:val="ConsPlusNormal"/>
              <w:jc w:val="center"/>
            </w:pPr>
            <w:r>
              <w:t>куб. метров в месяц на кв. метр общей площади</w:t>
            </w:r>
          </w:p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0,036</w:t>
            </w:r>
          </w:p>
        </w:tc>
      </w:tr>
      <w:tr w:rsidR="00513A0F">
        <w:tc>
          <w:tcPr>
            <w:tcW w:w="2551" w:type="dxa"/>
            <w:vMerge/>
            <w:tcBorders>
              <w:left w:val="nil"/>
            </w:tcBorders>
          </w:tcPr>
          <w:p w:rsidR="00513A0F" w:rsidRDefault="00513A0F"/>
        </w:tc>
        <w:tc>
          <w:tcPr>
            <w:tcW w:w="1077" w:type="dxa"/>
            <w:vMerge/>
          </w:tcPr>
          <w:p w:rsidR="00513A0F" w:rsidRDefault="00513A0F"/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0,015</w:t>
            </w:r>
          </w:p>
        </w:tc>
      </w:tr>
      <w:tr w:rsidR="00513A0F">
        <w:tc>
          <w:tcPr>
            <w:tcW w:w="2551" w:type="dxa"/>
            <w:vMerge/>
            <w:tcBorders>
              <w:left w:val="nil"/>
            </w:tcBorders>
          </w:tcPr>
          <w:p w:rsidR="00513A0F" w:rsidRDefault="00513A0F"/>
        </w:tc>
        <w:tc>
          <w:tcPr>
            <w:tcW w:w="1077" w:type="dxa"/>
            <w:vMerge/>
          </w:tcPr>
          <w:p w:rsidR="00513A0F" w:rsidRDefault="00513A0F"/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0,010</w:t>
            </w:r>
          </w:p>
        </w:tc>
      </w:tr>
      <w:tr w:rsidR="00513A0F">
        <w:tc>
          <w:tcPr>
            <w:tcW w:w="2551" w:type="dxa"/>
            <w:vMerge w:val="restart"/>
            <w:tcBorders>
              <w:left w:val="nil"/>
            </w:tcBorders>
          </w:tcPr>
          <w:p w:rsidR="00513A0F" w:rsidRDefault="00513A0F">
            <w:pPr>
              <w:pStyle w:val="ConsPlusNormal"/>
              <w:jc w:val="both"/>
            </w:pPr>
            <w: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077" w:type="dxa"/>
            <w:vMerge w:val="restart"/>
          </w:tcPr>
          <w:p w:rsidR="00513A0F" w:rsidRDefault="00513A0F">
            <w:pPr>
              <w:pStyle w:val="ConsPlusNormal"/>
              <w:jc w:val="center"/>
            </w:pPr>
            <w:r>
              <w:t>куб. метров в месяц на кв. метр общей площади</w:t>
            </w:r>
          </w:p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0,036</w:t>
            </w:r>
          </w:p>
        </w:tc>
      </w:tr>
      <w:tr w:rsidR="00513A0F">
        <w:tc>
          <w:tcPr>
            <w:tcW w:w="2551" w:type="dxa"/>
            <w:vMerge/>
            <w:tcBorders>
              <w:left w:val="nil"/>
            </w:tcBorders>
          </w:tcPr>
          <w:p w:rsidR="00513A0F" w:rsidRDefault="00513A0F"/>
        </w:tc>
        <w:tc>
          <w:tcPr>
            <w:tcW w:w="1077" w:type="dxa"/>
            <w:vMerge/>
          </w:tcPr>
          <w:p w:rsidR="00513A0F" w:rsidRDefault="00513A0F"/>
        </w:tc>
        <w:tc>
          <w:tcPr>
            <w:tcW w:w="1247" w:type="dxa"/>
          </w:tcPr>
          <w:p w:rsidR="00513A0F" w:rsidRDefault="00513A0F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0,036</w:t>
            </w:r>
          </w:p>
        </w:tc>
      </w:tr>
      <w:tr w:rsidR="00513A0F">
        <w:tc>
          <w:tcPr>
            <w:tcW w:w="2551" w:type="dxa"/>
            <w:tcBorders>
              <w:left w:val="nil"/>
            </w:tcBorders>
          </w:tcPr>
          <w:p w:rsidR="00513A0F" w:rsidRDefault="00513A0F">
            <w:pPr>
              <w:pStyle w:val="ConsPlusNormal"/>
              <w:jc w:val="both"/>
            </w:pPr>
            <w: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077" w:type="dxa"/>
          </w:tcPr>
          <w:p w:rsidR="00513A0F" w:rsidRDefault="00513A0F">
            <w:pPr>
              <w:pStyle w:val="ConsPlusNormal"/>
              <w:jc w:val="center"/>
            </w:pPr>
            <w:r>
              <w:t xml:space="preserve">куб. метров в месяц на кв. метр общей </w:t>
            </w:r>
            <w:r>
              <w:lastRenderedPageBreak/>
              <w:t>площади</w:t>
            </w:r>
          </w:p>
        </w:tc>
        <w:tc>
          <w:tcPr>
            <w:tcW w:w="1247" w:type="dxa"/>
          </w:tcPr>
          <w:p w:rsidR="00513A0F" w:rsidRDefault="00513A0F">
            <w:pPr>
              <w:pStyle w:val="ConsPlusNormal"/>
            </w:pP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0,037</w:t>
            </w:r>
          </w:p>
        </w:tc>
        <w:tc>
          <w:tcPr>
            <w:tcW w:w="1417" w:type="dxa"/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  <w:tcBorders>
              <w:right w:val="nil"/>
            </w:tcBorders>
          </w:tcPr>
          <w:p w:rsidR="00513A0F" w:rsidRDefault="00513A0F">
            <w:pPr>
              <w:pStyle w:val="ConsPlusNormal"/>
              <w:jc w:val="center"/>
            </w:pPr>
            <w:r>
              <w:t>x</w:t>
            </w:r>
          </w:p>
        </w:tc>
      </w:tr>
    </w:tbl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jc w:val="both"/>
      </w:pPr>
    </w:p>
    <w:p w:rsidR="00513A0F" w:rsidRDefault="00513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5B7" w:rsidRDefault="00513A0F"/>
    <w:sectPr w:rsidR="00C325B7" w:rsidSect="00A45D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0F"/>
    <w:rsid w:val="00474074"/>
    <w:rsid w:val="00513A0F"/>
    <w:rsid w:val="008A065D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47407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A0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513A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3A0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513A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13A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513A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13A0F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513A0F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47407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A0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513A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3A0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513A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513A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513A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513A0F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513A0F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C4491F7AF952090FBA29E339A4E752734344E5C4539CA518F20898D86EA813918F50196AD2F09BDF978kB4CH" TargetMode="External"/><Relationship Id="rId13" Type="http://schemas.openxmlformats.org/officeDocument/2006/relationships/hyperlink" Target="consultantplus://offline/ref=386C4491F7AF952090FBBC9325F610712D3D6B455D43369D0DD07BD4DA8FE0D67E57AC43D2A0270BkB48H" TargetMode="External"/><Relationship Id="rId18" Type="http://schemas.openxmlformats.org/officeDocument/2006/relationships/hyperlink" Target="consultantplus://offline/ref=386C4491F7AF952090FBA29E339A4E752734344E5F403EC9528F20898D86EA813918F50196AD2F09BDF978kB4FH" TargetMode="External"/><Relationship Id="rId26" Type="http://schemas.openxmlformats.org/officeDocument/2006/relationships/hyperlink" Target="consultantplus://offline/ref=386C4491F7AF952090FBA29E339A4E752734344E53423EC8508F20898D86EA813918F50196AD2F09BDF978kB4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6C4491F7AF952090FBA29E339A4E752734344E52403ECE528F20898D86EA813918F50196AD2F09BDF978kB40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86C4491F7AF952090FBA29E339A4E752734344E5F403EC9528F20898D86EA813918F50196AD2F09BDF978kB4CH" TargetMode="External"/><Relationship Id="rId12" Type="http://schemas.openxmlformats.org/officeDocument/2006/relationships/hyperlink" Target="consultantplus://offline/ref=386C4491F7AF952090FBA29E339A4E752734344E53433CCE568F20898D86EA813918F50196AD2F09BDF978kB4CH" TargetMode="External"/><Relationship Id="rId17" Type="http://schemas.openxmlformats.org/officeDocument/2006/relationships/hyperlink" Target="consultantplus://offline/ref=386C4491F7AF952090FBA29E339A4E752734344E53433CCE568F20898D86EA813918F50196AD2F09BDF978kB41H" TargetMode="External"/><Relationship Id="rId25" Type="http://schemas.openxmlformats.org/officeDocument/2006/relationships/hyperlink" Target="consultantplus://offline/ref=386C4491F7AF952090FBA29E339A4E752734344E53433CCE568F20898D86EA813918F50196AD2F09BDF979kB4DH" TargetMode="External"/><Relationship Id="rId33" Type="http://schemas.openxmlformats.org/officeDocument/2006/relationships/hyperlink" Target="consultantplus://offline/ref=386C4491F7AF952090FBA29E339A4E752734344E53433CCE568F20898D86EA813918F50196AD2F09BDF979kB4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C4491F7AF952090FBBC9325F610712D386D455D46369D0DD07BD4DAk84FH" TargetMode="External"/><Relationship Id="rId20" Type="http://schemas.openxmlformats.org/officeDocument/2006/relationships/hyperlink" Target="consultantplus://offline/ref=386C4491F7AF952090FBA29E339A4E752734344E53433CCE568F20898D86EA813918F50196AD2F09BDF979kB4BH" TargetMode="External"/><Relationship Id="rId29" Type="http://schemas.openxmlformats.org/officeDocument/2006/relationships/hyperlink" Target="consultantplus://offline/ref=386C4491F7AF952090FBA29E339A4E752734344E53423EC8508F20898D86EA813918F50196AD2F09BDF978kB4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C4491F7AF952090FBA29E339A4E752734344E5F4135C8568F20898D86EA813918F50196AD2F09BDF978kB4FH" TargetMode="External"/><Relationship Id="rId11" Type="http://schemas.openxmlformats.org/officeDocument/2006/relationships/hyperlink" Target="consultantplus://offline/ref=386C4491F7AF952090FBA29E339A4E752734344E53423EC8508F20898D86EA813918F50196AD2F09BDF978kB4FH" TargetMode="External"/><Relationship Id="rId24" Type="http://schemas.openxmlformats.org/officeDocument/2006/relationships/hyperlink" Target="consultantplus://offline/ref=386C4491F7AF952090FBA29E339A4E752734344E53423EC8508F20898D86EA813918F50196AD2F09BDF978kB4EH" TargetMode="External"/><Relationship Id="rId32" Type="http://schemas.openxmlformats.org/officeDocument/2006/relationships/hyperlink" Target="consultantplus://offline/ref=386C4491F7AF952090FBA29E339A4E752734344E53423EC8508F20898D86EA813918F50196AD2F09BDF978kB4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6C4491F7AF952090FBBC9325F610712D3863405B44369D0DD07BD4DAk84FH" TargetMode="External"/><Relationship Id="rId23" Type="http://schemas.openxmlformats.org/officeDocument/2006/relationships/hyperlink" Target="consultantplus://offline/ref=386C4491F7AF952090FBA29E339A4E752734344E53423EC8558F20898D86EA813918F50196AD2F09BDF978kB4EH" TargetMode="External"/><Relationship Id="rId28" Type="http://schemas.openxmlformats.org/officeDocument/2006/relationships/hyperlink" Target="consultantplus://offline/ref=386C4491F7AF952090FBA29E339A4E752734344E53423EC8508F20898D86EA813918F50196AD2F09BDF978kB41H" TargetMode="External"/><Relationship Id="rId10" Type="http://schemas.openxmlformats.org/officeDocument/2006/relationships/hyperlink" Target="consultantplus://offline/ref=386C4491F7AF952090FBA29E339A4E752734344E53423EC8558F20898D86EA813918F50196AD2F09BDF978kB4FH" TargetMode="External"/><Relationship Id="rId19" Type="http://schemas.openxmlformats.org/officeDocument/2006/relationships/hyperlink" Target="consultantplus://offline/ref=386C4491F7AF952090FBA29E339A4E752734344E53433CCE568F20898D86EA813918F50196AD2F09BDF979kB48H" TargetMode="External"/><Relationship Id="rId31" Type="http://schemas.openxmlformats.org/officeDocument/2006/relationships/hyperlink" Target="consultantplus://offline/ref=386C4491F7AF952090FBA29E339A4E752734344E53423EC8508F20898D86EA813918F50196AD2F09BDF978kB4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C4491F7AF952090FBA29E339A4E752734344E52403ECE528F20898D86EA813918F50196AD2F09BDF978kB4FH" TargetMode="External"/><Relationship Id="rId14" Type="http://schemas.openxmlformats.org/officeDocument/2006/relationships/hyperlink" Target="consultantplus://offline/ref=386C4491F7AF952090FBBC9325F610712D3D6B455D43369D0DD07BD4DA8FE0D67E57AC44D2kA48H" TargetMode="External"/><Relationship Id="rId22" Type="http://schemas.openxmlformats.org/officeDocument/2006/relationships/hyperlink" Target="consultantplus://offline/ref=386C4491F7AF952090FBA29E339A4E752734344E5F403EC9528F20898D86EA813918F50196AD2F09BDF978kB41H" TargetMode="External"/><Relationship Id="rId27" Type="http://schemas.openxmlformats.org/officeDocument/2006/relationships/hyperlink" Target="consultantplus://offline/ref=386C4491F7AF952090FBA29E339A4E752734344E53423EC8558F20898D86EA813918F50196AD2F09BDF97AkB49H" TargetMode="External"/><Relationship Id="rId30" Type="http://schemas.openxmlformats.org/officeDocument/2006/relationships/hyperlink" Target="consultantplus://offline/ref=386C4491F7AF952090FBA29E339A4E752734344E53423EC8558F20898D86EA813918F50196AD2F09BDF97AkB4E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urakov_a4296</dc:creator>
  <cp:lastModifiedBy>urakov_a4296</cp:lastModifiedBy>
  <cp:revision>1</cp:revision>
  <dcterms:created xsi:type="dcterms:W3CDTF">2017-11-22T07:56:00Z</dcterms:created>
  <dcterms:modified xsi:type="dcterms:W3CDTF">2017-11-22T08:01:00Z</dcterms:modified>
</cp:coreProperties>
</file>